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A076" w14:textId="0CDC4922" w:rsidR="004A0B60" w:rsidRDefault="00A9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Hlk67320838"/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УВАГА! </w:t>
      </w:r>
      <w:r w:rsidR="00F42542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 xml:space="preserve">22 </w:t>
      </w:r>
      <w:bookmarkStart w:id="1" w:name="_GoBack"/>
      <w:bookmarkEnd w:id="1"/>
      <w:r w:rsidR="00990FF0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листопада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 xml:space="preserve"> 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2021 р.  ВНЕСЕНО  ЗМІНИ ДО ОФІЦІЙНИХ ПРАВИЛ, А САМЕ ДО ПУНКТ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ІВ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456A61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1,3., 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3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  <w:r w:rsidR="00456A61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4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, 4.11.</w:t>
      </w:r>
      <w:r w:rsidR="00867754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1</w:t>
      </w:r>
      <w:r w:rsidR="00D16164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, 4.11.2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В ЧАСТИНІ 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val="ru-RU"/>
        </w:rPr>
        <w:t>УЧАСТ</w:t>
      </w:r>
      <w:r w:rsidRPr="004A0B60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І В АКЦІЇ</w:t>
      </w:r>
    </w:p>
    <w:p w14:paraId="238C4FCE" w14:textId="77777777" w:rsidR="00110C6D" w:rsidRDefault="00110C6D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00000004" w14:textId="5A280CCB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Офіційні правила Акції</w:t>
      </w:r>
    </w:p>
    <w:p w14:paraId="00000006" w14:textId="7DE4C977" w:rsidR="00DD0D6D" w:rsidRPr="00166C6B" w:rsidRDefault="008D6504" w:rsidP="008D650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bookmarkStart w:id="2" w:name="_Hlk52352073"/>
      <w:r w:rsidRPr="00166C6B">
        <w:rPr>
          <w:rFonts w:ascii="Century Gothic" w:eastAsia="Times New Roman" w:hAnsi="Century Gothic" w:cs="Times New Roman"/>
          <w:b/>
          <w:lang w:val="ru-RU"/>
        </w:rPr>
        <w:t>д</w:t>
      </w:r>
      <w:r w:rsidR="003E07D7" w:rsidRPr="00166C6B">
        <w:rPr>
          <w:rFonts w:ascii="Century Gothic" w:eastAsia="Times New Roman" w:hAnsi="Century Gothic" w:cs="Times New Roman"/>
          <w:b/>
        </w:rPr>
        <w:t>ля</w:t>
      </w:r>
      <w:r w:rsidRPr="00166C6B">
        <w:rPr>
          <w:rFonts w:ascii="Century Gothic" w:eastAsia="Times New Roman" w:hAnsi="Century Gothic" w:cs="Times New Roman"/>
          <w:b/>
          <w:lang w:val="ru-RU"/>
        </w:rPr>
        <w:t xml:space="preserve"> </w:t>
      </w:r>
      <w:r w:rsidR="00B01730" w:rsidRPr="00166C6B">
        <w:rPr>
          <w:rFonts w:ascii="Century Gothic" w:eastAsia="Times New Roman" w:hAnsi="Century Gothic" w:cs="Times New Roman"/>
          <w:b/>
        </w:rPr>
        <w:t>власників</w:t>
      </w:r>
      <w:r w:rsidR="00AA22EA" w:rsidRPr="00166C6B">
        <w:rPr>
          <w:rFonts w:ascii="Century Gothic" w:eastAsia="Times New Roman" w:hAnsi="Century Gothic" w:cs="Times New Roman"/>
          <w:b/>
        </w:rPr>
        <w:t xml:space="preserve"> </w:t>
      </w:r>
      <w:r w:rsidR="00FF2AC5" w:rsidRPr="00166C6B">
        <w:rPr>
          <w:rFonts w:ascii="Century Gothic" w:eastAsia="Times New Roman" w:hAnsi="Century Gothic" w:cs="Times New Roman"/>
          <w:b/>
        </w:rPr>
        <w:t xml:space="preserve">ко-бренд </w:t>
      </w:r>
      <w:r w:rsidR="00EE2E7B" w:rsidRPr="00166C6B">
        <w:rPr>
          <w:rFonts w:ascii="Century Gothic" w:eastAsia="Times New Roman" w:hAnsi="Century Gothic" w:cs="Times New Roman"/>
          <w:b/>
        </w:rPr>
        <w:t>карт</w:t>
      </w:r>
      <w:r w:rsidR="00B01730" w:rsidRPr="00166C6B">
        <w:rPr>
          <w:rFonts w:ascii="Century Gothic" w:eastAsia="Times New Roman" w:hAnsi="Century Gothic" w:cs="Times New Roman"/>
          <w:b/>
        </w:rPr>
        <w:t>о</w:t>
      </w:r>
      <w:r w:rsidR="00EE2E7B" w:rsidRPr="00166C6B">
        <w:rPr>
          <w:rFonts w:ascii="Century Gothic" w:eastAsia="Times New Roman" w:hAnsi="Century Gothic" w:cs="Times New Roman"/>
          <w:b/>
        </w:rPr>
        <w:t xml:space="preserve">к АТБ від </w:t>
      </w:r>
      <w:proofErr w:type="spellStart"/>
      <w:r w:rsidR="00EE2E7B" w:rsidRPr="00166C6B">
        <w:rPr>
          <w:rFonts w:ascii="Century Gothic" w:eastAsia="Times New Roman" w:hAnsi="Century Gothic" w:cs="Times New Roman"/>
          <w:b/>
        </w:rPr>
        <w:t>Райф</w:t>
      </w:r>
      <w:bookmarkEnd w:id="0"/>
      <w:bookmarkEnd w:id="2"/>
      <w:proofErr w:type="spellEnd"/>
    </w:p>
    <w:p w14:paraId="5D1D2D06" w14:textId="77777777" w:rsidR="008D6504" w:rsidRPr="00166C6B" w:rsidRDefault="008D6504" w:rsidP="008D650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14:paraId="00000007" w14:textId="77777777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 Терміни й загальні положення Правил:</w:t>
      </w:r>
    </w:p>
    <w:p w14:paraId="00000008" w14:textId="3634E3B4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1.1.</w:t>
      </w:r>
      <w:r w:rsidRPr="00166C6B">
        <w:rPr>
          <w:rFonts w:ascii="Century Gothic" w:eastAsia="Times New Roman" w:hAnsi="Century Gothic" w:cs="Times New Roman"/>
        </w:rPr>
        <w:t xml:space="preserve"> Цими Офіційними правилами (далі — </w:t>
      </w:r>
      <w:r w:rsidRPr="00166C6B">
        <w:rPr>
          <w:rFonts w:ascii="Century Gothic" w:eastAsia="Times New Roman" w:hAnsi="Century Gothic" w:cs="Times New Roman"/>
          <w:b/>
        </w:rPr>
        <w:t>Правила</w:t>
      </w:r>
      <w:r w:rsidRPr="00166C6B">
        <w:rPr>
          <w:rFonts w:ascii="Century Gothic" w:eastAsia="Times New Roman" w:hAnsi="Century Gothic" w:cs="Times New Roman"/>
        </w:rPr>
        <w:t xml:space="preserve">) </w:t>
      </w:r>
      <w:r w:rsidR="008D6504" w:rsidRPr="00166C6B">
        <w:rPr>
          <w:rFonts w:ascii="Century Gothic" w:eastAsia="Times New Roman" w:hAnsi="Century Gothic" w:cs="Times New Roman"/>
          <w:lang w:val="ru-RU"/>
        </w:rPr>
        <w:t>А</w:t>
      </w:r>
      <w:proofErr w:type="spellStart"/>
      <w:r w:rsidRPr="00166C6B">
        <w:rPr>
          <w:rFonts w:ascii="Century Gothic" w:eastAsia="Times New Roman" w:hAnsi="Century Gothic" w:cs="Times New Roman"/>
        </w:rPr>
        <w:t>кції</w:t>
      </w:r>
      <w:proofErr w:type="spellEnd"/>
      <w:r w:rsidRPr="00166C6B">
        <w:rPr>
          <w:rFonts w:ascii="Century Gothic" w:eastAsia="Times New Roman" w:hAnsi="Century Gothic" w:cs="Times New Roman"/>
        </w:rPr>
        <w:t xml:space="preserve"> </w:t>
      </w:r>
      <w:r w:rsidR="008D6504" w:rsidRPr="00166C6B">
        <w:rPr>
          <w:rFonts w:ascii="Century Gothic" w:eastAsia="Times New Roman" w:hAnsi="Century Gothic" w:cs="Times New Roman"/>
        </w:rPr>
        <w:t>д</w:t>
      </w:r>
      <w:r w:rsidR="00B01730" w:rsidRPr="00166C6B">
        <w:rPr>
          <w:rFonts w:ascii="Century Gothic" w:eastAsia="Times New Roman" w:hAnsi="Century Gothic" w:cs="Times New Roman"/>
        </w:rPr>
        <w:t xml:space="preserve">ля  власників </w:t>
      </w:r>
      <w:r w:rsidR="00FF2AC5" w:rsidRPr="00166C6B">
        <w:rPr>
          <w:rFonts w:ascii="Century Gothic" w:eastAsia="Times New Roman" w:hAnsi="Century Gothic" w:cs="Times New Roman"/>
        </w:rPr>
        <w:t xml:space="preserve">ко-бренд </w:t>
      </w:r>
      <w:r w:rsidR="00B01730" w:rsidRPr="00166C6B">
        <w:rPr>
          <w:rFonts w:ascii="Century Gothic" w:eastAsia="Times New Roman" w:hAnsi="Century Gothic" w:cs="Times New Roman"/>
        </w:rPr>
        <w:t xml:space="preserve">карток АТБ від </w:t>
      </w:r>
      <w:proofErr w:type="spellStart"/>
      <w:r w:rsidR="00B01730" w:rsidRPr="00166C6B">
        <w:rPr>
          <w:rFonts w:ascii="Century Gothic" w:eastAsia="Times New Roman" w:hAnsi="Century Gothic" w:cs="Times New Roman"/>
        </w:rPr>
        <w:t>Райф</w:t>
      </w:r>
      <w:proofErr w:type="spellEnd"/>
      <w:r w:rsidRPr="00166C6B">
        <w:rPr>
          <w:rFonts w:ascii="Century Gothic" w:eastAsia="Times New Roman" w:hAnsi="Century Gothic" w:cs="Times New Roman"/>
          <w:b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(далі — </w:t>
      </w:r>
      <w:r w:rsidRPr="00166C6B">
        <w:rPr>
          <w:rFonts w:ascii="Century Gothic" w:eastAsia="Times New Roman" w:hAnsi="Century Gothic" w:cs="Times New Roman"/>
          <w:b/>
        </w:rPr>
        <w:t>Акція</w:t>
      </w:r>
      <w:r w:rsidRPr="00166C6B">
        <w:rPr>
          <w:rFonts w:ascii="Century Gothic" w:eastAsia="Times New Roman" w:hAnsi="Century Gothic" w:cs="Times New Roman"/>
        </w:rPr>
        <w:t>) визначають</w:t>
      </w:r>
      <w:r w:rsidR="00C4788F" w:rsidRPr="00166C6B">
        <w:rPr>
          <w:rFonts w:ascii="Century Gothic" w:eastAsia="Times New Roman" w:hAnsi="Century Gothic" w:cs="Times New Roman"/>
        </w:rPr>
        <w:t>ся</w:t>
      </w:r>
      <w:r w:rsidRPr="00166C6B">
        <w:rPr>
          <w:rFonts w:ascii="Century Gothic" w:eastAsia="Times New Roman" w:hAnsi="Century Gothic" w:cs="Times New Roman"/>
        </w:rPr>
        <w:t xml:space="preserve"> порядок та умови її проведення. Участь в Акції безоплатна. Акція не є азартною грою і її не можна використовувати в будь-якій формі азартних ігор. Участь в Акції означає повне й беззастережне прийняття учасником усіх умов цих Правил.</w:t>
      </w:r>
    </w:p>
    <w:p w14:paraId="00000009" w14:textId="1D815507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 xml:space="preserve">1.2. Територія проведення Акції: </w:t>
      </w:r>
      <w:r w:rsidRPr="00166C6B">
        <w:rPr>
          <w:rFonts w:ascii="Century Gothic" w:eastAsia="Times New Roman" w:hAnsi="Century Gothic" w:cs="Times New Roman"/>
        </w:rPr>
        <w:t xml:space="preserve">Акція проводиться на території України (за винятком території, що визнана як тимчасово окупована, а саме території Автономної Республіки Крим та м. Севастополь, </w:t>
      </w:r>
      <w:r w:rsidR="00C4788F" w:rsidRPr="00166C6B">
        <w:rPr>
          <w:rFonts w:ascii="Century Gothic" w:eastAsia="Times New Roman" w:hAnsi="Century Gothic" w:cs="Times New Roman"/>
        </w:rPr>
        <w:t>на підставі</w:t>
      </w:r>
      <w:r w:rsidRPr="00166C6B">
        <w:rPr>
          <w:rFonts w:ascii="Century Gothic" w:eastAsia="Times New Roman" w:hAnsi="Century Gothic" w:cs="Times New Roman"/>
        </w:rPr>
        <w:t xml:space="preserve"> Закону України «Про забезпечення прав і свобод громадян на тимчасово окупованій території України» від 15.04.2014, №1207-VII, а також ряду населених пунктів на території Донецької та Луганської областей (на підставі</w:t>
      </w:r>
      <w:r w:rsidR="00C4788F" w:rsidRPr="00166C6B">
        <w:rPr>
          <w:rFonts w:ascii="Century Gothic" w:eastAsia="Times New Roman" w:hAnsi="Century Gothic" w:cs="Times New Roman"/>
        </w:rPr>
        <w:t xml:space="preserve"> Закону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 18.01.2018 р. № 2268-VIII,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4788F" w:rsidRPr="00166C6B">
        <w:rPr>
          <w:rFonts w:ascii="Century Gothic" w:eastAsia="Times New Roman" w:hAnsi="Century Gothic" w:cs="Times New Roman"/>
        </w:rPr>
        <w:t>Указу Президента України «Про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 від 14</w:t>
      </w:r>
      <w:r w:rsidR="002474F2" w:rsidRPr="00166C6B">
        <w:rPr>
          <w:rFonts w:ascii="Century Gothic" w:eastAsia="Times New Roman" w:hAnsi="Century Gothic" w:cs="Times New Roman"/>
        </w:rPr>
        <w:t xml:space="preserve"> </w:t>
      </w:r>
      <w:r w:rsidR="00C4788F" w:rsidRPr="00166C6B">
        <w:rPr>
          <w:rFonts w:ascii="Century Gothic" w:eastAsia="Times New Roman" w:hAnsi="Century Gothic" w:cs="Times New Roman"/>
        </w:rPr>
        <w:t xml:space="preserve">квітня 2014 року № 405/214 </w:t>
      </w:r>
      <w:r w:rsidRPr="00166C6B">
        <w:rPr>
          <w:rFonts w:ascii="Century Gothic" w:eastAsia="Times New Roman" w:hAnsi="Century Gothic" w:cs="Times New Roman"/>
        </w:rPr>
        <w:t>та Постанови Верховної Ради України «Про визнання окремих районів, міст, селищ і сіл Донецької та Луганської областей тимчасово окупованими територіями» від 17.03.2015 р. №254-VIII).</w:t>
      </w:r>
    </w:p>
    <w:p w14:paraId="0000000D" w14:textId="56411723" w:rsidR="00DD0D6D" w:rsidRPr="00166C6B" w:rsidRDefault="005132DF" w:rsidP="00F82619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1.3.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Період проведення Акції</w:t>
      </w:r>
      <w:r w:rsidRPr="00166C6B">
        <w:rPr>
          <w:rFonts w:ascii="Century Gothic" w:eastAsia="Times New Roman" w:hAnsi="Century Gothic" w:cs="Times New Roman"/>
        </w:rPr>
        <w:t>: Акцію проводять у період з 00:0</w:t>
      </w:r>
      <w:r w:rsidR="00F82619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години </w:t>
      </w:r>
      <w:r w:rsidR="00C0799B" w:rsidRPr="00166C6B">
        <w:rPr>
          <w:rFonts w:ascii="Century Gothic" w:eastAsia="Times New Roman" w:hAnsi="Century Gothic" w:cs="Times New Roman"/>
        </w:rPr>
        <w:t>0</w:t>
      </w:r>
      <w:r w:rsidR="00FA24B6" w:rsidRPr="00166C6B">
        <w:rPr>
          <w:rFonts w:ascii="Century Gothic" w:eastAsia="Times New Roman" w:hAnsi="Century Gothic" w:cs="Times New Roman"/>
          <w:lang w:val="ru-RU"/>
        </w:rPr>
        <w:t>1</w:t>
      </w:r>
      <w:r w:rsidR="00F82619" w:rsidRPr="00166C6B">
        <w:rPr>
          <w:rFonts w:ascii="Century Gothic" w:eastAsia="Times New Roman" w:hAnsi="Century Gothic" w:cs="Times New Roman"/>
        </w:rPr>
        <w:t>.</w:t>
      </w:r>
      <w:r w:rsidR="00555F1C" w:rsidRPr="00166C6B">
        <w:rPr>
          <w:rFonts w:ascii="Century Gothic" w:eastAsia="Times New Roman" w:hAnsi="Century Gothic" w:cs="Times New Roman"/>
        </w:rPr>
        <w:t>0</w:t>
      </w:r>
      <w:r w:rsidR="00B57530" w:rsidRPr="00166C6B">
        <w:rPr>
          <w:rFonts w:ascii="Century Gothic" w:eastAsia="Times New Roman" w:hAnsi="Century Gothic" w:cs="Times New Roman"/>
          <w:lang w:val="ru-RU"/>
        </w:rPr>
        <w:t>4.</w:t>
      </w:r>
      <w:r w:rsidR="00E61D3C" w:rsidRPr="00166C6B">
        <w:rPr>
          <w:rFonts w:ascii="Century Gothic" w:eastAsia="Times New Roman" w:hAnsi="Century Gothic" w:cs="Times New Roman"/>
        </w:rPr>
        <w:t>202</w:t>
      </w:r>
      <w:r w:rsidR="00555F1C" w:rsidRPr="00166C6B">
        <w:rPr>
          <w:rFonts w:ascii="Century Gothic" w:eastAsia="Times New Roman" w:hAnsi="Century Gothic" w:cs="Times New Roman"/>
        </w:rPr>
        <w:t>1</w:t>
      </w:r>
      <w:r w:rsidR="00E61D3C" w:rsidRPr="00166C6B">
        <w:rPr>
          <w:rFonts w:ascii="Century Gothic" w:eastAsia="Times New Roman" w:hAnsi="Century Gothic" w:cs="Times New Roman"/>
        </w:rPr>
        <w:t xml:space="preserve"> року до 23:59 години </w:t>
      </w:r>
      <w:r w:rsidR="00C0799B" w:rsidRPr="00166C6B">
        <w:rPr>
          <w:rFonts w:ascii="Century Gothic" w:eastAsia="Times New Roman" w:hAnsi="Century Gothic" w:cs="Times New Roman"/>
        </w:rPr>
        <w:t>3</w:t>
      </w:r>
      <w:r w:rsidR="008D09D7">
        <w:rPr>
          <w:rFonts w:ascii="Century Gothic" w:eastAsia="Times New Roman" w:hAnsi="Century Gothic" w:cs="Times New Roman"/>
          <w:lang w:val="ru-RU"/>
        </w:rPr>
        <w:t>0</w:t>
      </w:r>
      <w:r w:rsidR="00F82619" w:rsidRPr="00166C6B">
        <w:rPr>
          <w:rFonts w:ascii="Century Gothic" w:eastAsia="Times New Roman" w:hAnsi="Century Gothic" w:cs="Times New Roman"/>
        </w:rPr>
        <w:t>.</w:t>
      </w:r>
      <w:r w:rsidR="008D09D7">
        <w:rPr>
          <w:rFonts w:ascii="Century Gothic" w:eastAsia="Times New Roman" w:hAnsi="Century Gothic" w:cs="Times New Roman"/>
          <w:lang w:val="ru-RU"/>
        </w:rPr>
        <w:t>04</w:t>
      </w:r>
      <w:r w:rsidRPr="00166C6B">
        <w:rPr>
          <w:rFonts w:ascii="Century Gothic" w:eastAsia="Times New Roman" w:hAnsi="Century Gothic" w:cs="Times New Roman"/>
        </w:rPr>
        <w:t>.202</w:t>
      </w:r>
      <w:r w:rsidR="008D09D7">
        <w:rPr>
          <w:rFonts w:ascii="Century Gothic" w:eastAsia="Times New Roman" w:hAnsi="Century Gothic" w:cs="Times New Roman"/>
          <w:lang w:val="ru-RU"/>
        </w:rPr>
        <w:t>2</w:t>
      </w:r>
      <w:r w:rsidRPr="00166C6B">
        <w:rPr>
          <w:rFonts w:ascii="Century Gothic" w:eastAsia="Times New Roman" w:hAnsi="Century Gothic" w:cs="Times New Roman"/>
        </w:rPr>
        <w:t xml:space="preserve"> року (включно) за київським часом (далі</w:t>
      </w:r>
      <w:r w:rsidR="00A65226" w:rsidRPr="00166C6B">
        <w:rPr>
          <w:rFonts w:ascii="Century Gothic" w:eastAsia="Times New Roman" w:hAnsi="Century Gothic" w:cs="Times New Roman"/>
        </w:rPr>
        <w:t xml:space="preserve"> також</w:t>
      </w:r>
      <w:r w:rsidRPr="00166C6B">
        <w:rPr>
          <w:rFonts w:ascii="Century Gothic" w:eastAsia="Times New Roman" w:hAnsi="Century Gothic" w:cs="Times New Roman"/>
        </w:rPr>
        <w:t xml:space="preserve"> — </w:t>
      </w:r>
      <w:r w:rsidRPr="00166C6B">
        <w:rPr>
          <w:rFonts w:ascii="Century Gothic" w:eastAsia="Times New Roman" w:hAnsi="Century Gothic" w:cs="Times New Roman"/>
          <w:b/>
        </w:rPr>
        <w:t>Період</w:t>
      </w:r>
      <w:r w:rsidR="008920C1" w:rsidRPr="00166C6B">
        <w:rPr>
          <w:rFonts w:ascii="Century Gothic" w:eastAsia="Times New Roman" w:hAnsi="Century Gothic" w:cs="Times New Roman"/>
          <w:b/>
        </w:rPr>
        <w:t xml:space="preserve"> Акції</w:t>
      </w:r>
      <w:r w:rsidR="00F82619" w:rsidRPr="00166C6B">
        <w:rPr>
          <w:rFonts w:ascii="Century Gothic" w:eastAsia="Times New Roman" w:hAnsi="Century Gothic" w:cs="Times New Roman"/>
        </w:rPr>
        <w:t>)</w:t>
      </w:r>
      <w:r w:rsidR="000B202A" w:rsidRPr="00166C6B">
        <w:rPr>
          <w:rFonts w:ascii="Century Gothic" w:eastAsia="Times New Roman" w:hAnsi="Century Gothic" w:cs="Times New Roman"/>
        </w:rPr>
        <w:t>, з щомісячним визначення</w:t>
      </w:r>
      <w:r w:rsidR="00B74341" w:rsidRPr="00166C6B">
        <w:rPr>
          <w:rFonts w:ascii="Century Gothic" w:eastAsia="Times New Roman" w:hAnsi="Century Gothic" w:cs="Times New Roman"/>
        </w:rPr>
        <w:t>м</w:t>
      </w:r>
      <w:r w:rsidR="000B202A" w:rsidRPr="00166C6B">
        <w:rPr>
          <w:rFonts w:ascii="Century Gothic" w:eastAsia="Times New Roman" w:hAnsi="Century Gothic" w:cs="Times New Roman"/>
        </w:rPr>
        <w:t xml:space="preserve"> Переможців.</w:t>
      </w:r>
    </w:p>
    <w:p w14:paraId="0000000F" w14:textId="2FD24887" w:rsidR="00DD0D6D" w:rsidRPr="00166C6B" w:rsidRDefault="005132DF" w:rsidP="00F82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 w:line="240" w:lineRule="auto"/>
        <w:ind w:right="110"/>
        <w:jc w:val="both"/>
        <w:rPr>
          <w:rFonts w:ascii="Century Gothic" w:hAnsi="Century Gothic" w:cs="Times New Roman"/>
          <w:color w:val="000000"/>
        </w:rPr>
      </w:pPr>
      <w:r w:rsidRPr="00166C6B">
        <w:rPr>
          <w:rFonts w:ascii="Century Gothic" w:eastAsia="Times New Roman" w:hAnsi="Century Gothic" w:cs="Times New Roman"/>
          <w:b/>
        </w:rPr>
        <w:t>1.4. Організатор</w:t>
      </w:r>
      <w:r w:rsidR="00555F1C" w:rsidRPr="00166C6B">
        <w:rPr>
          <w:rFonts w:ascii="Century Gothic" w:eastAsia="Times New Roman" w:hAnsi="Century Gothic" w:cs="Times New Roman"/>
          <w:b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 xml:space="preserve">Акції: </w:t>
      </w:r>
      <w:r w:rsidR="00F82619" w:rsidRPr="00166C6B">
        <w:rPr>
          <w:rFonts w:ascii="Century Gothic" w:hAnsi="Century Gothic" w:cs="Times New Roman"/>
          <w:color w:val="000000"/>
        </w:rPr>
        <w:t>АТ «Райффайзен Банк»</w:t>
      </w:r>
      <w:r w:rsidR="00F60CE7" w:rsidRPr="00166C6B">
        <w:rPr>
          <w:rFonts w:ascii="Century Gothic" w:hAnsi="Century Gothic" w:cs="Times New Roman"/>
          <w:color w:val="000000"/>
        </w:rPr>
        <w:t xml:space="preserve"> (далі – </w:t>
      </w:r>
      <w:r w:rsidR="00F60CE7" w:rsidRPr="00166C6B">
        <w:rPr>
          <w:rFonts w:ascii="Century Gothic" w:hAnsi="Century Gothic" w:cs="Times New Roman"/>
          <w:b/>
          <w:bCs/>
          <w:color w:val="000000"/>
        </w:rPr>
        <w:t>Організатор</w:t>
      </w:r>
      <w:r w:rsidR="00F60CE7" w:rsidRPr="00166C6B">
        <w:rPr>
          <w:rFonts w:ascii="Century Gothic" w:hAnsi="Century Gothic" w:cs="Times New Roman"/>
          <w:color w:val="000000"/>
        </w:rPr>
        <w:t xml:space="preserve"> або </w:t>
      </w:r>
      <w:r w:rsidR="00F60CE7" w:rsidRPr="00166C6B">
        <w:rPr>
          <w:rFonts w:ascii="Century Gothic" w:hAnsi="Century Gothic" w:cs="Times New Roman"/>
          <w:b/>
          <w:bCs/>
          <w:color w:val="000000"/>
        </w:rPr>
        <w:t>Банк</w:t>
      </w:r>
      <w:r w:rsidR="00F60CE7" w:rsidRPr="00166C6B">
        <w:rPr>
          <w:rFonts w:ascii="Century Gothic" w:hAnsi="Century Gothic" w:cs="Times New Roman"/>
          <w:color w:val="000000"/>
        </w:rPr>
        <w:t>)</w:t>
      </w:r>
      <w:r w:rsidR="00F82619" w:rsidRPr="00166C6B">
        <w:rPr>
          <w:rFonts w:ascii="Century Gothic" w:hAnsi="Century Gothic" w:cs="Times New Roman"/>
          <w:color w:val="000000"/>
        </w:rPr>
        <w:t xml:space="preserve">, </w:t>
      </w:r>
      <w:r w:rsidR="00C4788F" w:rsidRPr="00166C6B">
        <w:rPr>
          <w:rFonts w:ascii="Century Gothic" w:hAnsi="Century Gothic" w:cs="Times New Roman"/>
          <w:color w:val="000000"/>
        </w:rPr>
        <w:t xml:space="preserve">код </w:t>
      </w:r>
      <w:r w:rsidR="00F82619" w:rsidRPr="00166C6B">
        <w:rPr>
          <w:rFonts w:ascii="Century Gothic" w:hAnsi="Century Gothic" w:cs="Times New Roman"/>
          <w:color w:val="000000"/>
        </w:rPr>
        <w:t>ЄДРПОУ 14305909, місцезнаходження: Україна, 01011, м. Київ, вул. Лєскова, 9. Ліцензія НБУ № 10 від 18.06.</w:t>
      </w:r>
      <w:r w:rsidR="00C4788F" w:rsidRPr="00166C6B">
        <w:rPr>
          <w:rFonts w:ascii="Century Gothic" w:hAnsi="Century Gothic" w:cs="Times New Roman"/>
          <w:color w:val="000000"/>
        </w:rPr>
        <w:t>20</w:t>
      </w:r>
      <w:r w:rsidR="00F82619" w:rsidRPr="00166C6B">
        <w:rPr>
          <w:rFonts w:ascii="Century Gothic" w:hAnsi="Century Gothic" w:cs="Times New Roman"/>
          <w:color w:val="000000"/>
        </w:rPr>
        <w:t>18</w:t>
      </w:r>
      <w:r w:rsidR="00C4788F" w:rsidRPr="00166C6B">
        <w:rPr>
          <w:rFonts w:ascii="Century Gothic" w:hAnsi="Century Gothic" w:cs="Times New Roman"/>
          <w:color w:val="000000"/>
        </w:rPr>
        <w:t>р</w:t>
      </w:r>
      <w:r w:rsidR="00F82619" w:rsidRPr="00166C6B">
        <w:rPr>
          <w:rFonts w:ascii="Century Gothic" w:hAnsi="Century Gothic" w:cs="Times New Roman"/>
          <w:color w:val="000000"/>
        </w:rPr>
        <w:t xml:space="preserve">. </w:t>
      </w:r>
    </w:p>
    <w:p w14:paraId="5F4781EB" w14:textId="719631A6" w:rsidR="00994810" w:rsidRPr="00166C6B" w:rsidRDefault="00EE2E7B" w:rsidP="0099481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Century Gothic" w:hAnsi="Century Gothic" w:cs="Times New Roman"/>
          <w:color w:val="000000"/>
        </w:rPr>
      </w:pPr>
      <w:r w:rsidRPr="00166C6B">
        <w:rPr>
          <w:rFonts w:ascii="Century Gothic" w:eastAsia="Times New Roman" w:hAnsi="Century Gothic" w:cs="Times New Roman"/>
          <w:b/>
        </w:rPr>
        <w:t>1.5.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Виконавець Акції</w:t>
      </w:r>
      <w:r w:rsidRPr="00166C6B">
        <w:rPr>
          <w:rFonts w:ascii="Century Gothic" w:eastAsia="Times New Roman" w:hAnsi="Century Gothic" w:cs="Times New Roman"/>
        </w:rPr>
        <w:t xml:space="preserve">: </w:t>
      </w:r>
      <w:r w:rsidRPr="00166C6B">
        <w:rPr>
          <w:rFonts w:ascii="Century Gothic" w:hAnsi="Century Gothic" w:cs="Times New Roman"/>
          <w:color w:val="000000"/>
        </w:rPr>
        <w:t>ТОВ «ФАКТУМ ЕД ХОК»,</w:t>
      </w:r>
      <w:r w:rsidRPr="00166C6B">
        <w:rPr>
          <w:rFonts w:ascii="Century Gothic" w:hAnsi="Century Gothic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(далі — </w:t>
      </w:r>
      <w:r w:rsidRPr="00166C6B">
        <w:rPr>
          <w:rFonts w:ascii="Century Gothic" w:eastAsia="Times New Roman" w:hAnsi="Century Gothic" w:cs="Times New Roman"/>
          <w:b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). </w:t>
      </w:r>
      <w:r w:rsidRPr="00166C6B">
        <w:rPr>
          <w:rFonts w:ascii="Century Gothic" w:hAnsi="Century Gothic" w:cs="Times New Roman"/>
          <w:color w:val="000000"/>
        </w:rPr>
        <w:t>Адреса: Україна, 01133, м.</w:t>
      </w:r>
      <w:r w:rsidR="00FF2AC5" w:rsidRPr="00166C6B">
        <w:rPr>
          <w:rFonts w:ascii="Century Gothic" w:hAnsi="Century Gothic" w:cs="Times New Roman"/>
          <w:color w:val="000000"/>
        </w:rPr>
        <w:t xml:space="preserve"> </w:t>
      </w:r>
      <w:r w:rsidRPr="00166C6B">
        <w:rPr>
          <w:rFonts w:ascii="Century Gothic" w:hAnsi="Century Gothic" w:cs="Times New Roman"/>
          <w:color w:val="000000"/>
        </w:rPr>
        <w:t xml:space="preserve">Київ, вул. Євгена Коновальця, буд.32-Г, Код ЄДРПОУ  37814500, </w:t>
      </w:r>
      <w:proofErr w:type="spellStart"/>
      <w:r w:rsidRPr="00166C6B">
        <w:rPr>
          <w:rFonts w:ascii="Century Gothic" w:hAnsi="Century Gothic" w:cs="Times New Roman"/>
          <w:color w:val="000000"/>
        </w:rPr>
        <w:t>Тел</w:t>
      </w:r>
      <w:proofErr w:type="spellEnd"/>
      <w:r w:rsidRPr="00166C6B">
        <w:rPr>
          <w:rFonts w:ascii="Century Gothic" w:hAnsi="Century Gothic" w:cs="Times New Roman"/>
          <w:color w:val="000000"/>
        </w:rPr>
        <w:t>. (044)569-72-06. Представник:</w:t>
      </w:r>
      <w:r w:rsidR="00994810" w:rsidRPr="00166C6B">
        <w:rPr>
          <w:rFonts w:ascii="Century Gothic" w:hAnsi="Century Gothic" w:cs="Times New Roman"/>
          <w:color w:val="000000"/>
        </w:rPr>
        <w:t xml:space="preserve">  Ганна Федоренко. Електронна пошта: anna.fedorenko@factum-ua.com</w:t>
      </w:r>
    </w:p>
    <w:p w14:paraId="257A1310" w14:textId="42C38ACA" w:rsidR="00A41304" w:rsidRPr="00166C6B" w:rsidRDefault="005132DF" w:rsidP="006C5F3C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6</w:t>
      </w:r>
      <w:r w:rsidRPr="00166C6B">
        <w:rPr>
          <w:rFonts w:ascii="Century Gothic" w:eastAsia="Times New Roman" w:hAnsi="Century Gothic" w:cs="Times New Roman"/>
          <w:b/>
        </w:rPr>
        <w:t>. Заохочення</w:t>
      </w:r>
      <w:r w:rsidR="006C5F3C" w:rsidRPr="00166C6B">
        <w:rPr>
          <w:rFonts w:ascii="Century Gothic" w:eastAsia="Times New Roman" w:hAnsi="Century Gothic" w:cs="Times New Roman"/>
          <w:b/>
        </w:rPr>
        <w:t xml:space="preserve"> </w:t>
      </w:r>
      <w:r w:rsidR="007344DD" w:rsidRPr="00166C6B">
        <w:rPr>
          <w:rFonts w:ascii="Century Gothic" w:eastAsia="Times New Roman" w:hAnsi="Century Gothic" w:cs="Times New Roman"/>
          <w:b/>
        </w:rPr>
        <w:t>–</w:t>
      </w:r>
      <w:r w:rsidR="003F0EDE" w:rsidRPr="00166C6B">
        <w:rPr>
          <w:rFonts w:ascii="Century Gothic" w:eastAsia="Times New Roman" w:hAnsi="Century Gothic" w:cs="Times New Roman"/>
        </w:rPr>
        <w:t xml:space="preserve"> </w:t>
      </w:r>
      <w:r w:rsidR="00FE6941" w:rsidRPr="00166C6B">
        <w:rPr>
          <w:rFonts w:ascii="Century Gothic" w:eastAsia="Times New Roman" w:hAnsi="Century Gothic" w:cs="Times New Roman"/>
        </w:rPr>
        <w:t>одноразов</w:t>
      </w:r>
      <w:r w:rsidR="00C678D6" w:rsidRPr="00166C6B">
        <w:rPr>
          <w:rFonts w:ascii="Century Gothic" w:eastAsia="Times New Roman" w:hAnsi="Century Gothic" w:cs="Times New Roman"/>
        </w:rPr>
        <w:t>ий (-</w:t>
      </w:r>
      <w:proofErr w:type="spellStart"/>
      <w:r w:rsidR="00C678D6" w:rsidRPr="00166C6B">
        <w:rPr>
          <w:rFonts w:ascii="Century Gothic" w:eastAsia="Times New Roman" w:hAnsi="Century Gothic" w:cs="Times New Roman"/>
        </w:rPr>
        <w:t>ов</w:t>
      </w:r>
      <w:r w:rsidR="00FE6941" w:rsidRPr="00166C6B">
        <w:rPr>
          <w:rFonts w:ascii="Century Gothic" w:eastAsia="Times New Roman" w:hAnsi="Century Gothic" w:cs="Times New Roman"/>
        </w:rPr>
        <w:t>і</w:t>
      </w:r>
      <w:proofErr w:type="spellEnd"/>
      <w:r w:rsidR="00C678D6" w:rsidRPr="00166C6B">
        <w:rPr>
          <w:rFonts w:ascii="Century Gothic" w:eastAsia="Times New Roman" w:hAnsi="Century Gothic" w:cs="Times New Roman"/>
        </w:rPr>
        <w:t>)</w:t>
      </w:r>
      <w:r w:rsidR="00FE6941" w:rsidRPr="00166C6B">
        <w:rPr>
          <w:rFonts w:ascii="Century Gothic" w:eastAsia="Times New Roman" w:hAnsi="Century Gothic" w:cs="Times New Roman"/>
        </w:rPr>
        <w:t xml:space="preserve"> сертифікат</w:t>
      </w:r>
      <w:r w:rsidR="00C678D6" w:rsidRPr="00166C6B">
        <w:rPr>
          <w:rFonts w:ascii="Century Gothic" w:eastAsia="Times New Roman" w:hAnsi="Century Gothic" w:cs="Times New Roman"/>
        </w:rPr>
        <w:t xml:space="preserve"> (-т</w:t>
      </w:r>
      <w:r w:rsidR="00FE6941" w:rsidRPr="00166C6B">
        <w:rPr>
          <w:rFonts w:ascii="Century Gothic" w:eastAsia="Times New Roman" w:hAnsi="Century Gothic" w:cs="Times New Roman"/>
        </w:rPr>
        <w:t>и</w:t>
      </w:r>
      <w:r w:rsidR="00C678D6" w:rsidRPr="00166C6B">
        <w:rPr>
          <w:rFonts w:ascii="Century Gothic" w:eastAsia="Times New Roman" w:hAnsi="Century Gothic" w:cs="Times New Roman"/>
        </w:rPr>
        <w:t>)</w:t>
      </w:r>
      <w:r w:rsidR="00FE6941" w:rsidRPr="00166C6B">
        <w:rPr>
          <w:rFonts w:ascii="Century Gothic" w:eastAsia="Times New Roman" w:hAnsi="Century Gothic" w:cs="Times New Roman"/>
        </w:rPr>
        <w:t xml:space="preserve"> мережевих брендів </w:t>
      </w:r>
      <w:r w:rsidR="0097569E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97569E" w:rsidRPr="00166C6B">
        <w:rPr>
          <w:rFonts w:ascii="Century Gothic" w:eastAsia="Times New Roman" w:hAnsi="Century Gothic" w:cs="Times New Roman"/>
        </w:rPr>
        <w:t>на загальну суму</w:t>
      </w:r>
      <w:r w:rsidR="00B57530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FE6941" w:rsidRPr="00166C6B">
        <w:rPr>
          <w:rFonts w:ascii="Century Gothic" w:eastAsia="Times New Roman" w:hAnsi="Century Gothic" w:cs="Times New Roman"/>
        </w:rPr>
        <w:t>500 гр</w:t>
      </w:r>
      <w:r w:rsidR="00F5576D" w:rsidRPr="00166C6B">
        <w:rPr>
          <w:rFonts w:ascii="Century Gothic" w:eastAsia="Times New Roman" w:hAnsi="Century Gothic" w:cs="Times New Roman"/>
        </w:rPr>
        <w:t>ивень</w:t>
      </w:r>
      <w:r w:rsidR="00FF2AC5" w:rsidRPr="00166C6B">
        <w:rPr>
          <w:rFonts w:ascii="Century Gothic" w:eastAsia="Times New Roman" w:hAnsi="Century Gothic" w:cs="Times New Roman"/>
        </w:rPr>
        <w:t>.</w:t>
      </w:r>
    </w:p>
    <w:p w14:paraId="203BBC66" w14:textId="7B2CD8A7" w:rsidR="00255F39" w:rsidRPr="00166C6B" w:rsidRDefault="007814C4" w:rsidP="00255F39">
      <w:pPr>
        <w:tabs>
          <w:tab w:val="left" w:pos="9900"/>
        </w:tabs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7</w:t>
      </w:r>
      <w:r w:rsidRPr="00166C6B">
        <w:rPr>
          <w:rFonts w:ascii="Century Gothic" w:eastAsia="Times New Roman" w:hAnsi="Century Gothic" w:cs="Times New Roman"/>
          <w:b/>
        </w:rPr>
        <w:t xml:space="preserve"> </w:t>
      </w:r>
      <w:r w:rsidR="00DD2338" w:rsidRPr="00166C6B">
        <w:rPr>
          <w:rFonts w:ascii="Century Gothic" w:eastAsia="Times New Roman" w:hAnsi="Century Gothic" w:cs="Times New Roman"/>
          <w:b/>
        </w:rPr>
        <w:t>Чат-бот</w:t>
      </w:r>
      <w:r w:rsidR="00DD2338" w:rsidRPr="00166C6B">
        <w:rPr>
          <w:rFonts w:ascii="Century Gothic" w:hAnsi="Century Gothic"/>
        </w:rPr>
        <w:t xml:space="preserve">  - </w:t>
      </w:r>
      <w:r w:rsidR="00DD2338" w:rsidRPr="00166C6B">
        <w:rPr>
          <w:rFonts w:ascii="Century Gothic" w:eastAsia="Times New Roman" w:hAnsi="Century Gothic" w:cs="Times New Roman"/>
        </w:rPr>
        <w:t xml:space="preserve">спеціальна програма для мобільного пристрою на базі сервісу </w:t>
      </w:r>
      <w:proofErr w:type="spellStart"/>
      <w:r w:rsidR="00DD2338" w:rsidRPr="00166C6B">
        <w:rPr>
          <w:rFonts w:ascii="Century Gothic" w:eastAsia="Times New Roman" w:hAnsi="Century Gothic" w:cs="Times New Roman"/>
        </w:rPr>
        <w:t>Viber</w:t>
      </w:r>
      <w:proofErr w:type="spellEnd"/>
      <w:r w:rsidR="00DD2338" w:rsidRPr="00166C6B">
        <w:rPr>
          <w:rFonts w:ascii="Century Gothic" w:eastAsia="Times New Roman" w:hAnsi="Century Gothic" w:cs="Times New Roman"/>
        </w:rPr>
        <w:t xml:space="preserve">, за допомогою якої Учасник реєструється для участі в Акції, обирає та отримає Заохочення, у разі визначення Учасника Переможцем Акції у відповідний календарний місяць. </w:t>
      </w:r>
      <w:r w:rsidR="00255F39" w:rsidRPr="00166C6B">
        <w:rPr>
          <w:rFonts w:ascii="Century Gothic" w:eastAsia="Times New Roman" w:hAnsi="Century Gothic" w:cs="Times New Roman"/>
        </w:rPr>
        <w:t>Назва Чат-боту – «</w:t>
      </w:r>
      <w:r w:rsidR="00972199" w:rsidRPr="00166C6B">
        <w:rPr>
          <w:rFonts w:ascii="Century Gothic" w:eastAsia="Times New Roman" w:hAnsi="Century Gothic" w:cs="Times New Roman"/>
        </w:rPr>
        <w:t xml:space="preserve">Картка АТБ від </w:t>
      </w:r>
      <w:proofErr w:type="spellStart"/>
      <w:r w:rsidR="00972199" w:rsidRPr="00166C6B">
        <w:rPr>
          <w:rFonts w:ascii="Century Gothic" w:eastAsia="Times New Roman" w:hAnsi="Century Gothic" w:cs="Times New Roman"/>
        </w:rPr>
        <w:t>Райфу</w:t>
      </w:r>
      <w:proofErr w:type="spellEnd"/>
      <w:r w:rsidR="00255F39" w:rsidRPr="00166C6B">
        <w:rPr>
          <w:rFonts w:ascii="Century Gothic" w:eastAsia="Times New Roman" w:hAnsi="Century Gothic" w:cs="Times New Roman"/>
        </w:rPr>
        <w:t>». Адміністратором Чат-боту є Виконавець.</w:t>
      </w:r>
    </w:p>
    <w:p w14:paraId="216B872E" w14:textId="32583CAB" w:rsidR="00414B0B" w:rsidRPr="00166C6B" w:rsidRDefault="005132DF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</w:rPr>
        <w:t>8</w:t>
      </w:r>
      <w:r w:rsidRPr="00166C6B">
        <w:rPr>
          <w:rFonts w:ascii="Century Gothic" w:eastAsia="Times New Roman" w:hAnsi="Century Gothic" w:cs="Times New Roman"/>
          <w:b/>
        </w:rPr>
        <w:t xml:space="preserve">. Учасники Акції: </w:t>
      </w:r>
      <w:r w:rsidR="00C4788F" w:rsidRPr="00166C6B">
        <w:rPr>
          <w:rFonts w:ascii="Century Gothic" w:eastAsia="Times New Roman" w:hAnsi="Century Gothic" w:cs="Times New Roman"/>
          <w:bCs/>
        </w:rPr>
        <w:t xml:space="preserve">повнолітні </w:t>
      </w:r>
      <w:r w:rsidR="0084771B" w:rsidRPr="00166C6B">
        <w:rPr>
          <w:rFonts w:ascii="Century Gothic" w:eastAsia="Times New Roman" w:hAnsi="Century Gothic" w:cs="Times New Roman"/>
        </w:rPr>
        <w:t>громадяни України</w:t>
      </w:r>
      <w:r w:rsidR="003F7711" w:rsidRPr="00166C6B">
        <w:rPr>
          <w:rFonts w:ascii="Century Gothic" w:eastAsia="Times New Roman" w:hAnsi="Century Gothic" w:cs="Times New Roman"/>
        </w:rPr>
        <w:t>-резиденти</w:t>
      </w:r>
      <w:r w:rsidR="0084771B" w:rsidRPr="00166C6B">
        <w:rPr>
          <w:rFonts w:ascii="Century Gothic" w:eastAsia="Times New Roman" w:hAnsi="Century Gothic" w:cs="Times New Roman"/>
        </w:rPr>
        <w:t>,</w:t>
      </w:r>
      <w:r w:rsidR="008920C1" w:rsidRPr="00166C6B">
        <w:rPr>
          <w:rFonts w:ascii="Century Gothic" w:eastAsia="Times New Roman" w:hAnsi="Century Gothic" w:cs="Times New Roman"/>
        </w:rPr>
        <w:t xml:space="preserve"> які</w:t>
      </w:r>
      <w:r w:rsidR="008949EF" w:rsidRPr="00166C6B">
        <w:rPr>
          <w:rFonts w:ascii="Century Gothic" w:eastAsia="Times New Roman" w:hAnsi="Century Gothic" w:cs="Times New Roman"/>
        </w:rPr>
        <w:t xml:space="preserve"> мають повну цивільну дієздатність та</w:t>
      </w:r>
      <w:r w:rsidR="008920C1" w:rsidRPr="00166C6B">
        <w:rPr>
          <w:rFonts w:ascii="Century Gothic" w:eastAsia="Times New Roman" w:hAnsi="Century Gothic" w:cs="Times New Roman"/>
        </w:rPr>
        <w:t xml:space="preserve"> </w:t>
      </w:r>
      <w:r w:rsidR="00974CC2" w:rsidRPr="00166C6B">
        <w:rPr>
          <w:rFonts w:ascii="Century Gothic" w:eastAsia="Times New Roman" w:hAnsi="Century Gothic" w:cs="Times New Roman"/>
        </w:rPr>
        <w:t>викон</w:t>
      </w:r>
      <w:r w:rsidR="00643022" w:rsidRPr="00166C6B">
        <w:rPr>
          <w:rFonts w:ascii="Century Gothic" w:eastAsia="Times New Roman" w:hAnsi="Century Gothic" w:cs="Times New Roman"/>
        </w:rPr>
        <w:t>а</w:t>
      </w:r>
      <w:r w:rsidR="00974CC2" w:rsidRPr="00166C6B">
        <w:rPr>
          <w:rFonts w:ascii="Century Gothic" w:eastAsia="Times New Roman" w:hAnsi="Century Gothic" w:cs="Times New Roman"/>
        </w:rPr>
        <w:t xml:space="preserve">ють </w:t>
      </w:r>
      <w:r w:rsidR="00643022" w:rsidRPr="00166C6B">
        <w:rPr>
          <w:rFonts w:ascii="Century Gothic" w:eastAsia="Times New Roman" w:hAnsi="Century Gothic" w:cs="Times New Roman"/>
        </w:rPr>
        <w:t xml:space="preserve">в Період проведення Акції </w:t>
      </w:r>
      <w:r w:rsidR="00974CC2" w:rsidRPr="00166C6B">
        <w:rPr>
          <w:rFonts w:ascii="Century Gothic" w:eastAsia="Times New Roman" w:hAnsi="Century Gothic" w:cs="Times New Roman"/>
        </w:rPr>
        <w:t>умови</w:t>
      </w:r>
      <w:r w:rsidR="00643022" w:rsidRPr="00166C6B">
        <w:rPr>
          <w:rFonts w:ascii="Century Gothic" w:eastAsia="Times New Roman" w:hAnsi="Century Gothic" w:cs="Times New Roman"/>
        </w:rPr>
        <w:t>, визначені в п. 3.1. Правил</w:t>
      </w:r>
    </w:p>
    <w:p w14:paraId="40C7B408" w14:textId="1D333D54" w:rsidR="0084771B" w:rsidRPr="00166C6B" w:rsidRDefault="00643022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 w:rsidDel="00643022">
        <w:rPr>
          <w:rFonts w:ascii="Century Gothic" w:eastAsia="Times New Roman" w:hAnsi="Century Gothic" w:cs="Times New Roman"/>
        </w:rPr>
        <w:t xml:space="preserve"> </w:t>
      </w:r>
      <w:r w:rsidR="0084771B" w:rsidRPr="00166C6B">
        <w:rPr>
          <w:rFonts w:ascii="Century Gothic" w:eastAsia="Times New Roman" w:hAnsi="Century Gothic" w:cs="Times New Roman"/>
        </w:rPr>
        <w:t>(надалі - «</w:t>
      </w:r>
      <w:r w:rsidR="0084771B" w:rsidRPr="00166C6B">
        <w:rPr>
          <w:rFonts w:ascii="Century Gothic" w:eastAsia="Times New Roman" w:hAnsi="Century Gothic" w:cs="Times New Roman"/>
          <w:b/>
        </w:rPr>
        <w:t>Учасник</w:t>
      </w:r>
      <w:r w:rsidR="0084771B" w:rsidRPr="00166C6B">
        <w:rPr>
          <w:rFonts w:ascii="Century Gothic" w:eastAsia="Times New Roman" w:hAnsi="Century Gothic" w:cs="Times New Roman"/>
        </w:rPr>
        <w:t>» або «</w:t>
      </w:r>
      <w:r w:rsidR="0084771B" w:rsidRPr="00166C6B">
        <w:rPr>
          <w:rFonts w:ascii="Century Gothic" w:eastAsia="Times New Roman" w:hAnsi="Century Gothic" w:cs="Times New Roman"/>
          <w:b/>
        </w:rPr>
        <w:t>Учасники</w:t>
      </w:r>
      <w:r w:rsidR="0084771B" w:rsidRPr="00166C6B">
        <w:rPr>
          <w:rFonts w:ascii="Century Gothic" w:eastAsia="Times New Roman" w:hAnsi="Century Gothic" w:cs="Times New Roman"/>
        </w:rPr>
        <w:t xml:space="preserve">»). </w:t>
      </w:r>
    </w:p>
    <w:p w14:paraId="00000017" w14:textId="4C10CC3D" w:rsidR="00DD0D6D" w:rsidRPr="00166C6B" w:rsidRDefault="005132DF" w:rsidP="0084771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B3525F" w:rsidRPr="00166C6B">
        <w:rPr>
          <w:rFonts w:ascii="Century Gothic" w:eastAsia="Times New Roman" w:hAnsi="Century Gothic" w:cs="Times New Roman"/>
          <w:b/>
          <w:lang w:val="ru-RU"/>
        </w:rPr>
        <w:t>9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«</w:t>
      </w:r>
      <w:r w:rsidRPr="00166C6B">
        <w:rPr>
          <w:rFonts w:ascii="Century Gothic" w:eastAsia="Times New Roman" w:hAnsi="Century Gothic" w:cs="Times New Roman"/>
          <w:b/>
        </w:rPr>
        <w:t>Переможець</w:t>
      </w:r>
      <w:r w:rsidRPr="00166C6B">
        <w:rPr>
          <w:rFonts w:ascii="Century Gothic" w:eastAsia="Times New Roman" w:hAnsi="Century Gothic" w:cs="Times New Roman"/>
        </w:rPr>
        <w:t xml:space="preserve">» — це Учасник, що отримав право на Заохочення за результатами </w:t>
      </w:r>
      <w:r w:rsidR="00974CC2" w:rsidRPr="00166C6B">
        <w:rPr>
          <w:rFonts w:ascii="Century Gothic" w:eastAsia="Times New Roman" w:hAnsi="Century Gothic" w:cs="Times New Roman"/>
        </w:rPr>
        <w:t xml:space="preserve">процедури визначення Переможців Акції </w:t>
      </w:r>
      <w:r w:rsidRPr="00166C6B">
        <w:rPr>
          <w:rFonts w:ascii="Century Gothic" w:eastAsia="Times New Roman" w:hAnsi="Century Gothic" w:cs="Times New Roman"/>
        </w:rPr>
        <w:t>згідно з п. 4.</w:t>
      </w:r>
      <w:r w:rsidR="0035609D" w:rsidRPr="00166C6B">
        <w:rPr>
          <w:rFonts w:ascii="Century Gothic" w:eastAsia="Times New Roman" w:hAnsi="Century Gothic" w:cs="Times New Roman"/>
        </w:rPr>
        <w:t>10</w:t>
      </w:r>
      <w:r w:rsidR="0093535E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Правил. </w:t>
      </w:r>
    </w:p>
    <w:p w14:paraId="00000018" w14:textId="3135334B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1.</w:t>
      </w:r>
      <w:r w:rsidR="00F81CA7" w:rsidRPr="00166C6B">
        <w:rPr>
          <w:rFonts w:ascii="Century Gothic" w:eastAsia="Times New Roman" w:hAnsi="Century Gothic" w:cs="Times New Roman"/>
          <w:b/>
        </w:rPr>
        <w:t>1</w:t>
      </w:r>
      <w:r w:rsidR="00B3525F" w:rsidRPr="00166C6B">
        <w:rPr>
          <w:rFonts w:ascii="Century Gothic" w:eastAsia="Times New Roman" w:hAnsi="Century Gothic" w:cs="Times New Roman"/>
          <w:b/>
        </w:rPr>
        <w:t>0</w:t>
      </w:r>
      <w:r w:rsidRPr="00166C6B">
        <w:rPr>
          <w:rFonts w:ascii="Century Gothic" w:eastAsia="Times New Roman" w:hAnsi="Century Gothic" w:cs="Times New Roman"/>
          <w:b/>
        </w:rPr>
        <w:t>. «Офіційна сторінка Акції»</w:t>
      </w:r>
      <w:r w:rsidRPr="00166C6B">
        <w:rPr>
          <w:rFonts w:ascii="Century Gothic" w:eastAsia="Times New Roman" w:hAnsi="Century Gothic" w:cs="Times New Roman"/>
        </w:rPr>
        <w:t xml:space="preserve"> — </w:t>
      </w:r>
      <w:r w:rsidR="00BD6E2E" w:rsidRPr="00166C6B">
        <w:rPr>
          <w:rFonts w:ascii="Century Gothic" w:eastAsia="Times New Roman" w:hAnsi="Century Gothic" w:cs="Times New Roman"/>
        </w:rPr>
        <w:t xml:space="preserve">інтернет-адреса </w:t>
      </w:r>
      <w:proofErr w:type="spellStart"/>
      <w:r w:rsidR="00DC4C8C">
        <w:rPr>
          <w:rFonts w:ascii="Century Gothic" w:eastAsia="Times New Roman" w:hAnsi="Century Gothic" w:cs="Times New Roman"/>
          <w:lang w:val="en-US"/>
        </w:rPr>
        <w:t>raiffeisen</w:t>
      </w:r>
      <w:proofErr w:type="spellEnd"/>
      <w:r w:rsidR="00BD6E2E" w:rsidRPr="00166C6B">
        <w:rPr>
          <w:rFonts w:ascii="Century Gothic" w:eastAsia="Times New Roman" w:hAnsi="Century Gothic" w:cs="Times New Roman"/>
        </w:rPr>
        <w:t>.</w:t>
      </w:r>
      <w:proofErr w:type="spellStart"/>
      <w:r w:rsidR="00BD6E2E" w:rsidRPr="00166C6B">
        <w:rPr>
          <w:rFonts w:ascii="Century Gothic" w:eastAsia="Times New Roman" w:hAnsi="Century Gothic" w:cs="Times New Roman"/>
        </w:rPr>
        <w:t>ua</w:t>
      </w:r>
      <w:proofErr w:type="spellEnd"/>
      <w:r w:rsidR="00BD6E2E" w:rsidRPr="00166C6B">
        <w:rPr>
          <w:rFonts w:ascii="Century Gothic" w:eastAsia="Times New Roman" w:hAnsi="Century Gothic" w:cs="Times New Roman"/>
        </w:rPr>
        <w:t>,</w:t>
      </w:r>
      <w:r w:rsidR="006856FA" w:rsidRPr="00166C6B">
        <w:rPr>
          <w:rFonts w:ascii="Century Gothic" w:eastAsia="Times New Roman" w:hAnsi="Century Gothic" w:cs="Times New Roman"/>
        </w:rPr>
        <w:t xml:space="preserve"> розділ Акції, </w:t>
      </w:r>
      <w:r w:rsidR="00BD6E2E" w:rsidRPr="00166C6B">
        <w:rPr>
          <w:rFonts w:ascii="Century Gothic" w:eastAsia="Times New Roman" w:hAnsi="Century Gothic" w:cs="Times New Roman"/>
        </w:rPr>
        <w:t>де</w:t>
      </w:r>
      <w:r w:rsidRPr="00166C6B">
        <w:rPr>
          <w:rFonts w:ascii="Century Gothic" w:eastAsia="Times New Roman" w:hAnsi="Century Gothic" w:cs="Times New Roman"/>
        </w:rPr>
        <w:t xml:space="preserve"> будуть розміщені для публічного доступу </w:t>
      </w:r>
      <w:r w:rsidR="00BD6E2E" w:rsidRPr="00166C6B">
        <w:rPr>
          <w:rFonts w:ascii="Century Gothic" w:eastAsia="Times New Roman" w:hAnsi="Century Gothic" w:cs="Times New Roman"/>
        </w:rPr>
        <w:t xml:space="preserve">Правила та інша інформація про Акцію </w:t>
      </w:r>
      <w:r w:rsidRPr="00166C6B">
        <w:rPr>
          <w:rFonts w:ascii="Century Gothic" w:eastAsia="Times New Roman" w:hAnsi="Century Gothic" w:cs="Times New Roman"/>
        </w:rPr>
        <w:t>(надалі – «</w:t>
      </w:r>
      <w:r w:rsidRPr="00166C6B">
        <w:rPr>
          <w:rFonts w:ascii="Century Gothic" w:eastAsia="Times New Roman" w:hAnsi="Century Gothic" w:cs="Times New Roman"/>
          <w:b/>
        </w:rPr>
        <w:t>Офіційна сторінка</w:t>
      </w:r>
      <w:r w:rsidRPr="00166C6B">
        <w:rPr>
          <w:rFonts w:ascii="Century Gothic" w:eastAsia="Times New Roman" w:hAnsi="Century Gothic" w:cs="Times New Roman"/>
        </w:rPr>
        <w:t>»).</w:t>
      </w:r>
      <w:r w:rsidR="006856FA" w:rsidRPr="00166C6B">
        <w:rPr>
          <w:rFonts w:ascii="Century Gothic" w:eastAsia="Times New Roman" w:hAnsi="Century Gothic" w:cs="Times New Roman"/>
        </w:rPr>
        <w:t xml:space="preserve"> </w:t>
      </w:r>
    </w:p>
    <w:p w14:paraId="0000001A" w14:textId="77777777" w:rsidR="00DD0D6D" w:rsidRPr="00166C6B" w:rsidRDefault="00DD0D6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bookmarkStart w:id="3" w:name="_gjdgxs" w:colFirst="0" w:colLast="0"/>
      <w:bookmarkEnd w:id="3"/>
    </w:p>
    <w:p w14:paraId="0000001B" w14:textId="77777777" w:rsidR="00DD0D6D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 Учасники Акції</w:t>
      </w:r>
    </w:p>
    <w:p w14:paraId="61CDA78F" w14:textId="1528FCB4" w:rsidR="00D214AB" w:rsidRPr="00166C6B" w:rsidRDefault="00D214AB" w:rsidP="00D214A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</w:t>
      </w:r>
      <w:r w:rsidR="00F60CE7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Учасники під час участі в Акції</w:t>
      </w:r>
      <w:r w:rsidR="00F5154A" w:rsidRPr="00166C6B">
        <w:rPr>
          <w:rFonts w:ascii="Century Gothic" w:eastAsia="Times New Roman" w:hAnsi="Century Gothic" w:cs="Times New Roman"/>
        </w:rPr>
        <w:t xml:space="preserve"> зобов’язу</w:t>
      </w:r>
      <w:r w:rsidR="008949EF" w:rsidRPr="00166C6B">
        <w:rPr>
          <w:rFonts w:ascii="Century Gothic" w:eastAsia="Times New Roman" w:hAnsi="Century Gothic" w:cs="Times New Roman"/>
        </w:rPr>
        <w:t>ю</w:t>
      </w:r>
      <w:r w:rsidR="00F5154A" w:rsidRPr="00166C6B">
        <w:rPr>
          <w:rFonts w:ascii="Century Gothic" w:eastAsia="Times New Roman" w:hAnsi="Century Gothic" w:cs="Times New Roman"/>
        </w:rPr>
        <w:t>ться:</w:t>
      </w:r>
      <w:r w:rsidRPr="00166C6B">
        <w:rPr>
          <w:rFonts w:ascii="Century Gothic" w:eastAsia="Times New Roman" w:hAnsi="Century Gothic" w:cs="Times New Roman"/>
        </w:rPr>
        <w:t xml:space="preserve"> </w:t>
      </w:r>
    </w:p>
    <w:p w14:paraId="29A21362" w14:textId="239DE9E1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>.1. дотримуватися вимог Правил та норм законодавства</w:t>
      </w:r>
      <w:r w:rsidR="003F7711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 xml:space="preserve">; </w:t>
      </w:r>
    </w:p>
    <w:p w14:paraId="49CE68CC" w14:textId="3E177CCE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.2. свідомо не завдавати незручностей та перешкод іншим Учасникам; </w:t>
      </w:r>
    </w:p>
    <w:p w14:paraId="0E973DEB" w14:textId="401A42B1" w:rsidR="00D214AB" w:rsidRPr="00166C6B" w:rsidRDefault="00D214AB" w:rsidP="00D214AB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>.3. не чинити дій, які ставлять під сумнів правомочність та добросовісність участі такого Учасника в Акції;</w:t>
      </w:r>
    </w:p>
    <w:p w14:paraId="0EB50438" w14:textId="12126346" w:rsidR="00255F39" w:rsidRPr="00166C6B" w:rsidRDefault="00D214AB" w:rsidP="00255F39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2.</w:t>
      </w:r>
      <w:r w:rsidR="00375CFB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.4. </w:t>
      </w:r>
      <w:r w:rsidR="00F5154A" w:rsidRPr="00166C6B">
        <w:rPr>
          <w:rFonts w:ascii="Century Gothic" w:eastAsia="Times New Roman" w:hAnsi="Century Gothic" w:cs="Times New Roman"/>
        </w:rPr>
        <w:t xml:space="preserve">вказувати/надавати повну, коректну та достовірну інформацію (включаючи </w:t>
      </w:r>
      <w:r w:rsidR="00255F39" w:rsidRPr="00166C6B">
        <w:rPr>
          <w:rFonts w:ascii="Century Gothic" w:eastAsia="Times New Roman" w:hAnsi="Century Gothic" w:cs="Times New Roman"/>
        </w:rPr>
        <w:t xml:space="preserve">персональні дані </w:t>
      </w:r>
      <w:r w:rsidR="00F5154A" w:rsidRPr="00166C6B">
        <w:rPr>
          <w:rFonts w:ascii="Century Gothic" w:eastAsia="Times New Roman" w:hAnsi="Century Gothic" w:cs="Times New Roman"/>
        </w:rPr>
        <w:t xml:space="preserve">), що вимагається цими Правилами у відповідних випадках, в тому числі визначену </w:t>
      </w:r>
      <w:r w:rsidR="00255F39" w:rsidRPr="00166C6B">
        <w:rPr>
          <w:rFonts w:ascii="Century Gothic" w:eastAsia="Times New Roman" w:hAnsi="Century Gothic" w:cs="Times New Roman"/>
        </w:rPr>
        <w:t xml:space="preserve">вимогами законодавства </w:t>
      </w:r>
      <w:r w:rsidR="00F5154A" w:rsidRPr="00166C6B">
        <w:rPr>
          <w:rFonts w:ascii="Century Gothic" w:eastAsia="Times New Roman" w:hAnsi="Century Gothic" w:cs="Times New Roman"/>
        </w:rPr>
        <w:t xml:space="preserve"> як необхідну для отримання Заохочення Акції</w:t>
      </w:r>
      <w:r w:rsidR="00255F39" w:rsidRPr="00166C6B">
        <w:rPr>
          <w:rFonts w:ascii="Century Gothic" w:eastAsia="Times New Roman" w:hAnsi="Century Gothic" w:cs="Times New Roman"/>
        </w:rPr>
        <w:t xml:space="preserve"> (сплати  податків, обов’язкових платежів з вартості Заохочення).</w:t>
      </w:r>
    </w:p>
    <w:p w14:paraId="37C8C120" w14:textId="62E527C5" w:rsidR="00D214AB" w:rsidRPr="00166C6B" w:rsidRDefault="00D214AB" w:rsidP="00D214AB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lastRenderedPageBreak/>
        <w:t>2.</w:t>
      </w:r>
      <w:r w:rsidR="00F60CE7" w:rsidRPr="00166C6B">
        <w:rPr>
          <w:rFonts w:ascii="Century Gothic" w:eastAsia="Times New Roman" w:hAnsi="Century Gothic" w:cs="Times New Roman"/>
          <w:b/>
        </w:rPr>
        <w:t>2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Надання Учасником невірних/неіснуючих/недостовірних/чужих даних, у </w:t>
      </w:r>
      <w:proofErr w:type="spellStart"/>
      <w:r w:rsidRPr="00166C6B">
        <w:rPr>
          <w:rFonts w:ascii="Century Gothic" w:eastAsia="Times New Roman" w:hAnsi="Century Gothic" w:cs="Times New Roman"/>
        </w:rPr>
        <w:t>т.ч</w:t>
      </w:r>
      <w:proofErr w:type="spellEnd"/>
      <w:r w:rsidRPr="00166C6B">
        <w:rPr>
          <w:rFonts w:ascii="Century Gothic" w:eastAsia="Times New Roman" w:hAnsi="Century Gothic" w:cs="Times New Roman"/>
        </w:rPr>
        <w:t xml:space="preserve">. вигаданих, </w:t>
      </w:r>
      <w:r w:rsidR="00255F39" w:rsidRPr="00166C6B">
        <w:rPr>
          <w:rFonts w:ascii="Century Gothic" w:eastAsia="Times New Roman" w:hAnsi="Century Gothic" w:cs="Times New Roman"/>
        </w:rPr>
        <w:t xml:space="preserve">не підтверджених документами, </w:t>
      </w:r>
      <w:r w:rsidRPr="00166C6B">
        <w:rPr>
          <w:rFonts w:ascii="Century Gothic" w:eastAsia="Times New Roman" w:hAnsi="Century Gothic" w:cs="Times New Roman"/>
        </w:rPr>
        <w:t>звільняє Організатора</w:t>
      </w:r>
      <w:r w:rsidR="00B878E3" w:rsidRPr="00166C6B">
        <w:rPr>
          <w:rFonts w:ascii="Century Gothic" w:eastAsia="Times New Roman" w:hAnsi="Century Gothic" w:cs="Times New Roman"/>
        </w:rPr>
        <w:t>/Виконавця</w:t>
      </w:r>
      <w:r w:rsidRPr="00166C6B">
        <w:rPr>
          <w:rFonts w:ascii="Century Gothic" w:eastAsia="Times New Roman" w:hAnsi="Century Gothic" w:cs="Times New Roman"/>
        </w:rPr>
        <w:t xml:space="preserve"> від обов’язку вручити Заохочення, і такий Учасник, який здобув право на отримання Заохочення, але надав невірні/неіснуючі/недостовірні/чужі дані, втрачає право на отримання Заохочення. </w:t>
      </w:r>
    </w:p>
    <w:p w14:paraId="4011D7C9" w14:textId="453A13A3" w:rsidR="00F5154A" w:rsidRPr="00166C6B" w:rsidRDefault="00F5154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2.</w:t>
      </w:r>
      <w:r w:rsidR="00247C3E" w:rsidRPr="00166C6B">
        <w:rPr>
          <w:rFonts w:ascii="Century Gothic" w:eastAsia="Times New Roman" w:hAnsi="Century Gothic" w:cs="Times New Roman"/>
          <w:b/>
        </w:rPr>
        <w:t>3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Організатор</w:t>
      </w:r>
      <w:r w:rsidR="00B878E3" w:rsidRPr="00166C6B">
        <w:rPr>
          <w:rFonts w:ascii="Century Gothic" w:eastAsia="Times New Roman" w:hAnsi="Century Gothic" w:cs="Times New Roman"/>
        </w:rPr>
        <w:t>/ Виконавець</w:t>
      </w:r>
      <w:r w:rsidRPr="00166C6B">
        <w:rPr>
          <w:rFonts w:ascii="Century Gothic" w:eastAsia="Times New Roman" w:hAnsi="Century Gothic" w:cs="Times New Roman"/>
        </w:rPr>
        <w:t xml:space="preserve"> ма</w:t>
      </w:r>
      <w:r w:rsidR="00B878E3" w:rsidRPr="00166C6B">
        <w:rPr>
          <w:rFonts w:ascii="Century Gothic" w:eastAsia="Times New Roman" w:hAnsi="Century Gothic" w:cs="Times New Roman"/>
        </w:rPr>
        <w:t>ють</w:t>
      </w:r>
      <w:r w:rsidRPr="00166C6B">
        <w:rPr>
          <w:rFonts w:ascii="Century Gothic" w:eastAsia="Times New Roman" w:hAnsi="Century Gothic" w:cs="Times New Roman"/>
        </w:rPr>
        <w:t xml:space="preserve">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39726453" w14:textId="667724E8" w:rsidR="00834B29" w:rsidRPr="00166C6B" w:rsidRDefault="00255F39" w:rsidP="00F6621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  <w:bCs/>
        </w:rPr>
        <w:t>2.4.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834B29" w:rsidRPr="00166C6B">
        <w:rPr>
          <w:rFonts w:ascii="Century Gothic" w:eastAsia="Times New Roman" w:hAnsi="Century Gothic" w:cs="Times New Roman"/>
        </w:rPr>
        <w:t xml:space="preserve">Для забезпечення реєстрації Учасника в Чат-боті, подальшої його участі в Акції, Організатор повідомляє Виконавцю номер телефону Учасника та дані  щодо транзакцій, виконаних Учасником </w:t>
      </w:r>
      <w:r w:rsidR="00F66218" w:rsidRPr="00166C6B">
        <w:rPr>
          <w:rFonts w:ascii="Century Gothic" w:eastAsia="Times New Roman" w:hAnsi="Century Gothic" w:cs="Times New Roman"/>
        </w:rPr>
        <w:t xml:space="preserve">в мережі супермаркетів АТБ </w:t>
      </w:r>
      <w:r w:rsidR="00834B29" w:rsidRPr="00166C6B">
        <w:rPr>
          <w:rFonts w:ascii="Century Gothic" w:eastAsia="Times New Roman" w:hAnsi="Century Gothic" w:cs="Times New Roman"/>
        </w:rPr>
        <w:t xml:space="preserve">з використанням </w:t>
      </w:r>
      <w:r w:rsidR="0045584F" w:rsidRPr="00166C6B">
        <w:rPr>
          <w:rFonts w:ascii="Century Gothic" w:eastAsia="Times New Roman" w:hAnsi="Century Gothic" w:cs="Times New Roman"/>
        </w:rPr>
        <w:t>емітованої Банком платіжної к</w:t>
      </w:r>
      <w:r w:rsidR="00834B29" w:rsidRPr="00166C6B">
        <w:rPr>
          <w:rFonts w:ascii="Century Gothic" w:eastAsia="Times New Roman" w:hAnsi="Century Gothic" w:cs="Times New Roman"/>
        </w:rPr>
        <w:t>артки</w:t>
      </w:r>
      <w:r w:rsidR="0045584F" w:rsidRPr="00166C6B">
        <w:rPr>
          <w:rFonts w:ascii="Century Gothic" w:eastAsia="Times New Roman" w:hAnsi="Century Gothic" w:cs="Times New Roman"/>
        </w:rPr>
        <w:t xml:space="preserve"> «АТБ від </w:t>
      </w:r>
      <w:proofErr w:type="spellStart"/>
      <w:r w:rsidR="0045584F" w:rsidRPr="00166C6B">
        <w:rPr>
          <w:rFonts w:ascii="Century Gothic" w:eastAsia="Times New Roman" w:hAnsi="Century Gothic" w:cs="Times New Roman"/>
        </w:rPr>
        <w:t>Райф</w:t>
      </w:r>
      <w:proofErr w:type="spellEnd"/>
      <w:r w:rsidR="0045584F" w:rsidRPr="00166C6B">
        <w:rPr>
          <w:rFonts w:ascii="Century Gothic" w:eastAsia="Times New Roman" w:hAnsi="Century Gothic" w:cs="Times New Roman"/>
        </w:rPr>
        <w:t>»</w:t>
      </w:r>
      <w:r w:rsidR="00661FFD" w:rsidRPr="00166C6B">
        <w:rPr>
          <w:rFonts w:ascii="Century Gothic" w:eastAsia="Times New Roman" w:hAnsi="Century Gothic" w:cs="Times New Roman"/>
        </w:rPr>
        <w:t xml:space="preserve">, </w:t>
      </w:r>
      <w:r w:rsidR="0071503C" w:rsidRPr="00166C6B">
        <w:rPr>
          <w:rFonts w:ascii="Century Gothic" w:eastAsia="Times New Roman" w:hAnsi="Century Gothic" w:cs="Times New Roman"/>
        </w:rPr>
        <w:t>а саме відомості про</w:t>
      </w:r>
      <w:r w:rsidR="00F66218" w:rsidRPr="00166C6B">
        <w:rPr>
          <w:rFonts w:ascii="Century Gothic" w:eastAsia="Times New Roman" w:hAnsi="Century Gothic" w:cs="Times New Roman"/>
        </w:rPr>
        <w:t>: дату та час, суму, валюту і місце транзакції</w:t>
      </w:r>
      <w:r w:rsidR="00834B29" w:rsidRPr="00166C6B">
        <w:rPr>
          <w:rFonts w:ascii="Century Gothic" w:eastAsia="Times New Roman" w:hAnsi="Century Gothic" w:cs="Times New Roman"/>
        </w:rPr>
        <w:t xml:space="preserve">. Отримані від Організатора дані Учасника </w:t>
      </w:r>
      <w:r w:rsidR="0071503C" w:rsidRPr="00166C6B">
        <w:rPr>
          <w:rFonts w:ascii="Century Gothic" w:eastAsia="Times New Roman" w:hAnsi="Century Gothic" w:cs="Times New Roman"/>
        </w:rPr>
        <w:t xml:space="preserve"> </w:t>
      </w:r>
      <w:r w:rsidR="00834B29" w:rsidRPr="00166C6B">
        <w:rPr>
          <w:rFonts w:ascii="Century Gothic" w:eastAsia="Times New Roman" w:hAnsi="Century Gothic" w:cs="Times New Roman"/>
        </w:rPr>
        <w:t xml:space="preserve">обробляються Виконавцем виключно в межах та з метою проведення Акцій, надання Заохочення та виконання пов’язаних з цим дій. </w:t>
      </w:r>
      <w:r w:rsidR="00EE5BB0" w:rsidRPr="00166C6B">
        <w:rPr>
          <w:rFonts w:ascii="Century Gothic" w:eastAsia="Times New Roman" w:hAnsi="Century Gothic" w:cs="Times New Roman"/>
        </w:rPr>
        <w:t>В процесі обробки персональних даних Організатор та Виконавець є володільцями (контролерами) персональних даних.</w:t>
      </w:r>
    </w:p>
    <w:p w14:paraId="0929A205" w14:textId="03CFC621" w:rsidR="009E3FB5" w:rsidRPr="00166C6B" w:rsidRDefault="00834B29" w:rsidP="009E3F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Для отримання додаткових персональних даних Учасника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Pr="00166C6B">
        <w:rPr>
          <w:rFonts w:ascii="Century Gothic" w:eastAsia="Times New Roman" w:hAnsi="Century Gothic" w:cs="Times New Roman"/>
        </w:rPr>
        <w:t xml:space="preserve">/Переможця, необхідних для </w:t>
      </w:r>
      <w:r w:rsidR="000B5FDA" w:rsidRPr="00166C6B">
        <w:rPr>
          <w:rFonts w:ascii="Century Gothic" w:eastAsia="Times New Roman" w:hAnsi="Century Gothic" w:cs="Times New Roman"/>
        </w:rPr>
        <w:t>вруче</w:t>
      </w:r>
      <w:r w:rsidRPr="00166C6B">
        <w:rPr>
          <w:rFonts w:ascii="Century Gothic" w:eastAsia="Times New Roman" w:hAnsi="Century Gothic" w:cs="Times New Roman"/>
        </w:rPr>
        <w:t xml:space="preserve">ння </w:t>
      </w:r>
      <w:r w:rsidR="000B5FDA" w:rsidRPr="00166C6B">
        <w:rPr>
          <w:rFonts w:ascii="Century Gothic" w:eastAsia="Times New Roman" w:hAnsi="Century Gothic" w:cs="Times New Roman"/>
        </w:rPr>
        <w:t xml:space="preserve">йому </w:t>
      </w:r>
      <w:r w:rsidRPr="00166C6B">
        <w:rPr>
          <w:rFonts w:ascii="Century Gothic" w:eastAsia="Times New Roman" w:hAnsi="Century Gothic" w:cs="Times New Roman"/>
        </w:rPr>
        <w:t xml:space="preserve">Заохочення </w:t>
      </w:r>
      <w:r w:rsidR="000B5FDA" w:rsidRPr="00166C6B">
        <w:rPr>
          <w:rFonts w:ascii="Century Gothic" w:eastAsia="Times New Roman" w:hAnsi="Century Gothic" w:cs="Times New Roman"/>
        </w:rPr>
        <w:t>та/</w:t>
      </w:r>
      <w:r w:rsidRPr="00166C6B">
        <w:rPr>
          <w:rFonts w:ascii="Century Gothic" w:eastAsia="Times New Roman" w:hAnsi="Century Gothic" w:cs="Times New Roman"/>
        </w:rPr>
        <w:t>або виконання вимог законодавства</w:t>
      </w:r>
      <w:r w:rsidR="000B5FDA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>, Виконавець звертається безпосередньо до Учасника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Pr="00166C6B">
        <w:rPr>
          <w:rFonts w:ascii="Century Gothic" w:eastAsia="Times New Roman" w:hAnsi="Century Gothic" w:cs="Times New Roman"/>
        </w:rPr>
        <w:t>/Переможця.</w:t>
      </w:r>
      <w:r w:rsidR="009E3FB5" w:rsidRPr="00166C6B">
        <w:rPr>
          <w:rFonts w:ascii="Century Gothic" w:eastAsia="Times New Roman" w:hAnsi="Century Gothic" w:cs="Times New Roman"/>
        </w:rPr>
        <w:t xml:space="preserve"> З питань обробки персональних даних в Чат-боті Учасник</w:t>
      </w:r>
      <w:r w:rsidR="00EE5BB0" w:rsidRPr="00166C6B">
        <w:rPr>
          <w:rFonts w:ascii="Century Gothic" w:eastAsia="Times New Roman" w:hAnsi="Century Gothic" w:cs="Times New Roman"/>
        </w:rPr>
        <w:t xml:space="preserve"> Акції</w:t>
      </w:r>
      <w:r w:rsidR="009E3FB5" w:rsidRPr="00166C6B">
        <w:rPr>
          <w:rFonts w:ascii="Century Gothic" w:eastAsia="Times New Roman" w:hAnsi="Century Gothic" w:cs="Times New Roman"/>
        </w:rPr>
        <w:t>/Переможець має звертатись до Виконавця.</w:t>
      </w:r>
    </w:p>
    <w:p w14:paraId="747F8E41" w14:textId="12E9CD50" w:rsidR="00834B29" w:rsidRPr="00166C6B" w:rsidRDefault="00834B29" w:rsidP="00834B2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4CDFD45" w14:textId="78A24F7C" w:rsidR="00F5154A" w:rsidRPr="00166C6B" w:rsidRDefault="00834B2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</w:rPr>
        <w:t xml:space="preserve">Повідомлення Організатора про порядок обробки персональних даних та права суб’єктів персональних даних офіційно розміщується  на Сайті Організатора в розділі «Захист даних» </w:t>
      </w:r>
      <w:r w:rsidR="008C3D26">
        <w:rPr>
          <w:rFonts w:ascii="Century Gothic" w:eastAsia="Times New Roman" w:hAnsi="Century Gothic" w:cs="Times New Roman"/>
        </w:rPr>
        <w:fldChar w:fldCharType="begin"/>
      </w:r>
      <w:r w:rsidR="008C3D26">
        <w:rPr>
          <w:rFonts w:ascii="Century Gothic" w:eastAsia="Times New Roman" w:hAnsi="Century Gothic" w:cs="Times New Roman"/>
        </w:rPr>
        <w:instrText xml:space="preserve"> HYP"</w:instrText>
      </w:r>
      <w:r w:rsidR="008C3D26" w:rsidRPr="00FB50C0">
        <w:instrText>https://www.raiffeisen.ua/data-protection/</w:instrText>
      </w:r>
      <w:r w:rsidR="008C3D26">
        <w:rPr>
          <w:rFonts w:ascii="Century Gothic" w:eastAsia="Times New Roman" w:hAnsi="Century Gothic" w:cs="Times New Roman"/>
        </w:rPr>
        <w:instrText xml:space="preserve">" </w:instrText>
      </w:r>
      <w:r w:rsidR="008C3D26">
        <w:rPr>
          <w:rFonts w:ascii="Century Gothic" w:eastAsia="Times New Roman" w:hAnsi="Century Gothic" w:cs="Times New Roman"/>
        </w:rPr>
        <w:fldChar w:fldCharType="separate"/>
      </w:r>
      <w:r w:rsidR="008C3D26" w:rsidRPr="008C3D26">
        <w:rPr>
          <w:rStyle w:val="Hyperlink"/>
          <w:rFonts w:ascii="Century Gothic" w:eastAsia="Times New Roman" w:hAnsi="Century Gothic" w:cs="Times New Roman"/>
        </w:rPr>
        <w:t>https://www.</w:t>
      </w:r>
      <w:proofErr w:type="spellStart"/>
      <w:r w:rsidR="008C3D26" w:rsidRPr="008C3D26">
        <w:rPr>
          <w:rStyle w:val="Hyperlink"/>
          <w:rFonts w:ascii="Century Gothic" w:eastAsia="Times New Roman" w:hAnsi="Century Gothic" w:cs="Times New Roman"/>
          <w:lang w:val="en-US"/>
        </w:rPr>
        <w:t>raiffeisen</w:t>
      </w:r>
      <w:proofErr w:type="spellEnd"/>
      <w:r w:rsidR="008C3D26" w:rsidRPr="008C3D26">
        <w:rPr>
          <w:rStyle w:val="Hyperlink"/>
          <w:rFonts w:ascii="Century Gothic" w:eastAsia="Times New Roman" w:hAnsi="Century Gothic" w:cs="Times New Roman"/>
        </w:rPr>
        <w:t>.</w:t>
      </w:r>
      <w:proofErr w:type="spellStart"/>
      <w:r w:rsidR="008C3D26" w:rsidRPr="008C3D26">
        <w:rPr>
          <w:rStyle w:val="Hyperlink"/>
          <w:rFonts w:ascii="Century Gothic" w:eastAsia="Times New Roman" w:hAnsi="Century Gothic" w:cs="Times New Roman"/>
        </w:rPr>
        <w:t>ua</w:t>
      </w:r>
      <w:proofErr w:type="spellEnd"/>
      <w:r w:rsidR="008C3D26" w:rsidRPr="008C3D26">
        <w:rPr>
          <w:rStyle w:val="Hyperlink"/>
          <w:rFonts w:ascii="Century Gothic" w:eastAsia="Times New Roman" w:hAnsi="Century Gothic" w:cs="Times New Roman"/>
        </w:rPr>
        <w:t>/</w:t>
      </w:r>
      <w:proofErr w:type="spellStart"/>
      <w:r w:rsidR="008C3D26" w:rsidRPr="008C3D26">
        <w:rPr>
          <w:rStyle w:val="Hyperlink"/>
          <w:rFonts w:ascii="Century Gothic" w:eastAsia="Times New Roman" w:hAnsi="Century Gothic" w:cs="Times New Roman"/>
        </w:rPr>
        <w:t>data-protection</w:t>
      </w:r>
      <w:proofErr w:type="spellEnd"/>
      <w:r w:rsidR="008C3D26" w:rsidRPr="008C3D26">
        <w:rPr>
          <w:rStyle w:val="Hyperlink"/>
          <w:rFonts w:ascii="Century Gothic" w:eastAsia="Times New Roman" w:hAnsi="Century Gothic" w:cs="Times New Roman"/>
          <w:lang w:val="ru-RU"/>
        </w:rPr>
        <w:t>/</w:t>
      </w:r>
      <w:r w:rsidR="008C3D26">
        <w:rPr>
          <w:rFonts w:ascii="Century Gothic" w:eastAsia="Times New Roman" w:hAnsi="Century Gothic" w:cs="Times New Roman"/>
        </w:rPr>
        <w:fldChar w:fldCharType="end"/>
      </w:r>
    </w:p>
    <w:p w14:paraId="4BA5E027" w14:textId="77777777" w:rsidR="00972199" w:rsidRPr="00166C6B" w:rsidRDefault="00972199">
      <w:pPr>
        <w:spacing w:after="0" w:line="240" w:lineRule="auto"/>
        <w:jc w:val="center"/>
        <w:rPr>
          <w:rFonts w:ascii="Century Gothic" w:eastAsia="Times New Roman" w:hAnsi="Century Gothic" w:cs="Times New Roman"/>
          <w:lang w:val="ru-RU"/>
        </w:rPr>
      </w:pPr>
    </w:p>
    <w:p w14:paraId="581D8CAD" w14:textId="48D91921" w:rsidR="006A1422" w:rsidRPr="00166C6B" w:rsidRDefault="005132DF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 Порядок участі в Акції</w:t>
      </w:r>
    </w:p>
    <w:p w14:paraId="467AD5A9" w14:textId="72CE3FA8" w:rsidR="00F5576D" w:rsidRPr="00166C6B" w:rsidRDefault="00F5576D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3.1.</w:t>
      </w:r>
      <w:r w:rsidRPr="00166C6B">
        <w:rPr>
          <w:rFonts w:ascii="Century Gothic" w:eastAsia="Times New Roman" w:hAnsi="Century Gothic" w:cs="Times New Roman"/>
        </w:rPr>
        <w:t xml:space="preserve"> Для участі в Акції </w:t>
      </w:r>
      <w:r w:rsidR="00247C3E" w:rsidRPr="00166C6B">
        <w:rPr>
          <w:rFonts w:ascii="Century Gothic" w:eastAsia="Times New Roman" w:hAnsi="Century Gothic" w:cs="Times New Roman"/>
        </w:rPr>
        <w:t>фізичній особі, яка відповідає вимогам п. 1.</w:t>
      </w:r>
      <w:r w:rsidR="00B3525F" w:rsidRPr="00166C6B">
        <w:rPr>
          <w:rFonts w:ascii="Century Gothic" w:eastAsia="Times New Roman" w:hAnsi="Century Gothic" w:cs="Times New Roman"/>
        </w:rPr>
        <w:t>8</w:t>
      </w:r>
      <w:r w:rsidR="00247C3E" w:rsidRPr="00166C6B">
        <w:rPr>
          <w:rFonts w:ascii="Century Gothic" w:eastAsia="Times New Roman" w:hAnsi="Century Gothic" w:cs="Times New Roman"/>
        </w:rPr>
        <w:t xml:space="preserve">. Правил, </w:t>
      </w:r>
      <w:r w:rsidRPr="00166C6B">
        <w:rPr>
          <w:rFonts w:ascii="Century Gothic" w:eastAsia="Times New Roman" w:hAnsi="Century Gothic" w:cs="Times New Roman"/>
        </w:rPr>
        <w:t xml:space="preserve">необхідно </w:t>
      </w:r>
      <w:r w:rsidR="00643022" w:rsidRPr="00166C6B">
        <w:rPr>
          <w:rFonts w:ascii="Century Gothic" w:eastAsia="Times New Roman" w:hAnsi="Century Gothic" w:cs="Times New Roman"/>
        </w:rPr>
        <w:t xml:space="preserve">в Період проведення Акції </w:t>
      </w:r>
      <w:r w:rsidRPr="00166C6B">
        <w:rPr>
          <w:rFonts w:ascii="Century Gothic" w:eastAsia="Times New Roman" w:hAnsi="Century Gothic" w:cs="Times New Roman"/>
        </w:rPr>
        <w:t>виконати наступні умови</w:t>
      </w:r>
      <w:r w:rsidR="00FF2AC5" w:rsidRPr="00166C6B">
        <w:rPr>
          <w:rFonts w:ascii="Century Gothic" w:eastAsia="Times New Roman" w:hAnsi="Century Gothic" w:cs="Times New Roman"/>
        </w:rPr>
        <w:t>:</w:t>
      </w:r>
    </w:p>
    <w:p w14:paraId="7163A024" w14:textId="3498A4BA" w:rsidR="00F5576D" w:rsidRPr="00166C6B" w:rsidRDefault="00F5576D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- мати або відкрити</w:t>
      </w:r>
      <w:r w:rsidR="00D91FE8" w:rsidRPr="00166C6B">
        <w:rPr>
          <w:rFonts w:ascii="Century Gothic" w:eastAsia="Times New Roman" w:hAnsi="Century Gothic" w:cs="Times New Roman"/>
        </w:rPr>
        <w:t xml:space="preserve">/отримати емітовану Банком платіжну картку «АТБ від </w:t>
      </w:r>
      <w:proofErr w:type="spellStart"/>
      <w:r w:rsidR="00D91FE8" w:rsidRPr="00166C6B">
        <w:rPr>
          <w:rFonts w:ascii="Century Gothic" w:eastAsia="Times New Roman" w:hAnsi="Century Gothic" w:cs="Times New Roman"/>
        </w:rPr>
        <w:t>Райф</w:t>
      </w:r>
      <w:proofErr w:type="spellEnd"/>
      <w:r w:rsidR="00D91FE8" w:rsidRPr="00166C6B">
        <w:rPr>
          <w:rFonts w:ascii="Century Gothic" w:eastAsia="Times New Roman" w:hAnsi="Century Gothic" w:cs="Times New Roman"/>
        </w:rPr>
        <w:t>»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D91FE8" w:rsidRPr="00166C6B">
        <w:rPr>
          <w:rFonts w:ascii="Century Gothic" w:eastAsia="Times New Roman" w:hAnsi="Century Gothic" w:cs="Times New Roman"/>
        </w:rPr>
        <w:t xml:space="preserve">(далі – </w:t>
      </w:r>
      <w:r w:rsidRPr="00166C6B">
        <w:rPr>
          <w:rFonts w:ascii="Century Gothic" w:eastAsia="Times New Roman" w:hAnsi="Century Gothic" w:cs="Times New Roman"/>
        </w:rPr>
        <w:t>Картк</w:t>
      </w:r>
      <w:r w:rsidR="00D91FE8" w:rsidRPr="00166C6B">
        <w:rPr>
          <w:rFonts w:ascii="Century Gothic" w:eastAsia="Times New Roman" w:hAnsi="Century Gothic" w:cs="Times New Roman"/>
        </w:rPr>
        <w:t>а)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D91FE8" w:rsidRPr="00166C6B">
        <w:rPr>
          <w:rFonts w:ascii="Century Gothic" w:eastAsia="Times New Roman" w:hAnsi="Century Gothic" w:cs="Times New Roman"/>
        </w:rPr>
        <w:t>(у</w:t>
      </w:r>
      <w:r w:rsidRPr="00166C6B">
        <w:rPr>
          <w:rFonts w:ascii="Century Gothic" w:eastAsia="Times New Roman" w:hAnsi="Century Gothic" w:cs="Times New Roman"/>
        </w:rPr>
        <w:t>мови та порядок відкриття банківських рахунків та видачі платіжних карток визначаються правилами Банку</w:t>
      </w:r>
      <w:r w:rsidR="00D91FE8" w:rsidRPr="00166C6B">
        <w:rPr>
          <w:rFonts w:ascii="Century Gothic" w:eastAsia="Times New Roman" w:hAnsi="Century Gothic" w:cs="Times New Roman"/>
        </w:rPr>
        <w:t>)</w:t>
      </w:r>
      <w:r w:rsidRPr="00166C6B">
        <w:rPr>
          <w:rFonts w:ascii="Century Gothic" w:eastAsia="Times New Roman" w:hAnsi="Century Gothic" w:cs="Times New Roman"/>
        </w:rPr>
        <w:t>;</w:t>
      </w:r>
    </w:p>
    <w:p w14:paraId="5EDB7908" w14:textId="1DBBDD16" w:rsidR="008B647D" w:rsidRPr="00166C6B" w:rsidRDefault="008B647D" w:rsidP="008B647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- </w:t>
      </w:r>
      <w:r w:rsidR="00AA01A2" w:rsidRPr="00166C6B">
        <w:rPr>
          <w:rFonts w:ascii="Century Gothic" w:eastAsia="Times New Roman" w:hAnsi="Century Gothic" w:cs="Times New Roman"/>
        </w:rPr>
        <w:t xml:space="preserve">зареєструватися </w:t>
      </w:r>
      <w:r w:rsidRPr="00166C6B">
        <w:rPr>
          <w:rFonts w:ascii="Century Gothic" w:eastAsia="Times New Roman" w:hAnsi="Century Gothic" w:cs="Times New Roman"/>
        </w:rPr>
        <w:t xml:space="preserve">у Чат-боті із </w:t>
      </w:r>
      <w:r w:rsidR="003253FA" w:rsidRPr="00166C6B">
        <w:rPr>
          <w:rFonts w:ascii="Century Gothic" w:eastAsia="Times New Roman" w:hAnsi="Century Gothic" w:cs="Times New Roman"/>
        </w:rPr>
        <w:t xml:space="preserve">використанням </w:t>
      </w:r>
      <w:r w:rsidRPr="00166C6B">
        <w:rPr>
          <w:rFonts w:ascii="Century Gothic" w:eastAsia="Times New Roman" w:hAnsi="Century Gothic" w:cs="Times New Roman"/>
        </w:rPr>
        <w:t xml:space="preserve">номеру мобільного телефону, що був </w:t>
      </w:r>
      <w:r w:rsidR="00AA01A2" w:rsidRPr="00166C6B">
        <w:rPr>
          <w:rFonts w:ascii="Century Gothic" w:eastAsia="Times New Roman" w:hAnsi="Century Gothic" w:cs="Times New Roman"/>
        </w:rPr>
        <w:t xml:space="preserve">вказаний </w:t>
      </w:r>
      <w:r w:rsidRPr="00166C6B">
        <w:rPr>
          <w:rFonts w:ascii="Century Gothic" w:eastAsia="Times New Roman" w:hAnsi="Century Gothic" w:cs="Times New Roman"/>
        </w:rPr>
        <w:t>при відкритті карткового рахунку в Банку, до якого емітована Картка;</w:t>
      </w:r>
    </w:p>
    <w:p w14:paraId="16036690" w14:textId="35F3CEBF" w:rsidR="00F5576D" w:rsidRPr="00166C6B" w:rsidRDefault="0005594E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 </w:t>
      </w:r>
      <w:r w:rsidR="00F5576D" w:rsidRPr="00166C6B">
        <w:rPr>
          <w:rFonts w:ascii="Century Gothic" w:eastAsia="Times New Roman" w:hAnsi="Century Gothic" w:cs="Times New Roman"/>
        </w:rPr>
        <w:t xml:space="preserve">- </w:t>
      </w:r>
      <w:r w:rsidR="004E01B1" w:rsidRPr="00166C6B">
        <w:rPr>
          <w:rFonts w:ascii="Century Gothic" w:eastAsia="Times New Roman" w:hAnsi="Century Gothic" w:cs="Times New Roman"/>
        </w:rPr>
        <w:t xml:space="preserve">протягом кожного або окремого календарного місяця в Період проведення Акції, </w:t>
      </w:r>
      <w:r w:rsidR="00F5576D" w:rsidRPr="00166C6B">
        <w:rPr>
          <w:rFonts w:ascii="Century Gothic" w:eastAsia="Times New Roman" w:hAnsi="Century Gothic" w:cs="Times New Roman"/>
        </w:rPr>
        <w:t xml:space="preserve">здійснити з використанням Картки </w:t>
      </w:r>
      <w:r w:rsidR="000129A4" w:rsidRPr="00166C6B">
        <w:rPr>
          <w:rFonts w:ascii="Century Gothic" w:eastAsia="Times New Roman" w:hAnsi="Century Gothic" w:cs="Times New Roman"/>
        </w:rPr>
        <w:t xml:space="preserve">в мережі супермаркетів АТБ </w:t>
      </w:r>
      <w:r w:rsidR="00F5576D" w:rsidRPr="00166C6B">
        <w:rPr>
          <w:rFonts w:ascii="Century Gothic" w:eastAsia="Times New Roman" w:hAnsi="Century Gothic" w:cs="Times New Roman"/>
        </w:rPr>
        <w:t>операці</w:t>
      </w:r>
      <w:r w:rsidR="00AA01A2" w:rsidRPr="00166C6B">
        <w:rPr>
          <w:rFonts w:ascii="Century Gothic" w:eastAsia="Times New Roman" w:hAnsi="Century Gothic" w:cs="Times New Roman"/>
        </w:rPr>
        <w:t>ю(-</w:t>
      </w:r>
      <w:proofErr w:type="spellStart"/>
      <w:r w:rsidR="00AA01A2" w:rsidRPr="00166C6B">
        <w:rPr>
          <w:rFonts w:ascii="Century Gothic" w:eastAsia="Times New Roman" w:hAnsi="Century Gothic" w:cs="Times New Roman"/>
        </w:rPr>
        <w:t>ії</w:t>
      </w:r>
      <w:proofErr w:type="spellEnd"/>
      <w:r w:rsidR="00AA01A2" w:rsidRPr="00166C6B">
        <w:rPr>
          <w:rFonts w:ascii="Century Gothic" w:eastAsia="Times New Roman" w:hAnsi="Century Gothic" w:cs="Times New Roman"/>
        </w:rPr>
        <w:t>)</w:t>
      </w:r>
      <w:r w:rsidR="00F5576D" w:rsidRPr="00166C6B">
        <w:rPr>
          <w:rFonts w:ascii="Century Gothic" w:eastAsia="Times New Roman" w:hAnsi="Century Gothic" w:cs="Times New Roman"/>
        </w:rPr>
        <w:t xml:space="preserve"> з купівлі будь-яких </w:t>
      </w:r>
      <w:r w:rsidR="00B57530" w:rsidRPr="00166C6B">
        <w:rPr>
          <w:rFonts w:ascii="Century Gothic" w:eastAsia="Times New Roman" w:hAnsi="Century Gothic" w:cs="Times New Roman"/>
        </w:rPr>
        <w:t xml:space="preserve">товарів </w:t>
      </w:r>
      <w:r w:rsidR="00F5576D" w:rsidRPr="00166C6B">
        <w:rPr>
          <w:rFonts w:ascii="Century Gothic" w:eastAsia="Times New Roman" w:hAnsi="Century Gothic" w:cs="Times New Roman"/>
        </w:rPr>
        <w:t xml:space="preserve">на </w:t>
      </w:r>
      <w:r w:rsidR="000129A4" w:rsidRPr="00166C6B">
        <w:rPr>
          <w:rFonts w:ascii="Century Gothic" w:eastAsia="Times New Roman" w:hAnsi="Century Gothic" w:cs="Times New Roman"/>
        </w:rPr>
        <w:t xml:space="preserve">загальну </w:t>
      </w:r>
      <w:r w:rsidR="00F5576D" w:rsidRPr="00166C6B">
        <w:rPr>
          <w:rFonts w:ascii="Century Gothic" w:eastAsia="Times New Roman" w:hAnsi="Century Gothic" w:cs="Times New Roman"/>
        </w:rPr>
        <w:t xml:space="preserve">суму не менше ніж </w:t>
      </w:r>
      <w:r w:rsidR="000129A4" w:rsidRPr="00166C6B">
        <w:rPr>
          <w:rFonts w:ascii="Century Gothic" w:eastAsia="Times New Roman" w:hAnsi="Century Gothic" w:cs="Times New Roman"/>
        </w:rPr>
        <w:t>10</w:t>
      </w:r>
      <w:r w:rsidR="00F5576D" w:rsidRPr="00166C6B">
        <w:rPr>
          <w:rFonts w:ascii="Century Gothic" w:eastAsia="Times New Roman" w:hAnsi="Century Gothic" w:cs="Times New Roman"/>
        </w:rPr>
        <w:t>00,00 грн. (</w:t>
      </w:r>
      <w:r w:rsidR="000129A4" w:rsidRPr="00166C6B">
        <w:rPr>
          <w:rFonts w:ascii="Century Gothic" w:eastAsia="Times New Roman" w:hAnsi="Century Gothic" w:cs="Times New Roman"/>
        </w:rPr>
        <w:t xml:space="preserve">одна тисяча </w:t>
      </w:r>
      <w:r w:rsidR="00F5576D" w:rsidRPr="00166C6B">
        <w:rPr>
          <w:rFonts w:ascii="Century Gothic" w:eastAsia="Times New Roman" w:hAnsi="Century Gothic" w:cs="Times New Roman"/>
        </w:rPr>
        <w:t>гривень) (надалі «</w:t>
      </w:r>
      <w:r w:rsidR="004E01B1" w:rsidRPr="00166C6B">
        <w:rPr>
          <w:rFonts w:ascii="Century Gothic" w:eastAsia="Times New Roman" w:hAnsi="Century Gothic" w:cs="Times New Roman"/>
        </w:rPr>
        <w:t>Транзакція</w:t>
      </w:r>
      <w:r w:rsidR="00F5576D" w:rsidRPr="00166C6B">
        <w:rPr>
          <w:rFonts w:ascii="Century Gothic" w:eastAsia="Times New Roman" w:hAnsi="Century Gothic" w:cs="Times New Roman"/>
        </w:rPr>
        <w:t>»)</w:t>
      </w:r>
      <w:r w:rsidR="00B878E3" w:rsidRPr="00166C6B">
        <w:rPr>
          <w:rFonts w:ascii="Century Gothic" w:eastAsia="Times New Roman" w:hAnsi="Century Gothic" w:cs="Times New Roman"/>
        </w:rPr>
        <w:t>.</w:t>
      </w:r>
    </w:p>
    <w:p w14:paraId="4DDBEC3B" w14:textId="679BBF3A" w:rsidR="00496703" w:rsidRPr="00166C6B" w:rsidRDefault="00496703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К</w:t>
      </w:r>
      <w:r w:rsidR="008B647D" w:rsidRPr="00166C6B">
        <w:rPr>
          <w:rFonts w:ascii="Century Gothic" w:eastAsia="Times New Roman" w:hAnsi="Century Gothic" w:cs="Times New Roman"/>
        </w:rPr>
        <w:t>ожн</w:t>
      </w:r>
      <w:r w:rsidRPr="00166C6B">
        <w:rPr>
          <w:rFonts w:ascii="Century Gothic" w:eastAsia="Times New Roman" w:hAnsi="Century Gothic" w:cs="Times New Roman"/>
        </w:rPr>
        <w:t>а</w:t>
      </w:r>
      <w:r w:rsidR="008B647D" w:rsidRPr="00166C6B">
        <w:rPr>
          <w:rFonts w:ascii="Century Gothic" w:eastAsia="Times New Roman" w:hAnsi="Century Gothic" w:cs="Times New Roman"/>
        </w:rPr>
        <w:t xml:space="preserve"> наступн</w:t>
      </w:r>
      <w:r w:rsidRPr="00166C6B">
        <w:rPr>
          <w:rFonts w:ascii="Century Gothic" w:eastAsia="Times New Roman" w:hAnsi="Century Gothic" w:cs="Times New Roman"/>
        </w:rPr>
        <w:t>а</w:t>
      </w:r>
      <w:r w:rsidR="00B878E3" w:rsidRPr="00166C6B">
        <w:rPr>
          <w:rFonts w:ascii="Century Gothic" w:eastAsia="Times New Roman" w:hAnsi="Century Gothic" w:cs="Times New Roman"/>
        </w:rPr>
        <w:t xml:space="preserve"> операці</w:t>
      </w:r>
      <w:r w:rsidRPr="00166C6B">
        <w:rPr>
          <w:rFonts w:ascii="Century Gothic" w:eastAsia="Times New Roman" w:hAnsi="Century Gothic" w:cs="Times New Roman"/>
        </w:rPr>
        <w:t>я (-</w:t>
      </w:r>
      <w:proofErr w:type="spellStart"/>
      <w:r w:rsidRPr="00166C6B">
        <w:rPr>
          <w:rFonts w:ascii="Century Gothic" w:eastAsia="Times New Roman" w:hAnsi="Century Gothic" w:cs="Times New Roman"/>
        </w:rPr>
        <w:t>і</w:t>
      </w:r>
      <w:r w:rsidR="00B878E3" w:rsidRPr="00166C6B">
        <w:rPr>
          <w:rFonts w:ascii="Century Gothic" w:eastAsia="Times New Roman" w:hAnsi="Century Gothic" w:cs="Times New Roman"/>
        </w:rPr>
        <w:t>ї</w:t>
      </w:r>
      <w:proofErr w:type="spellEnd"/>
      <w:r w:rsidRPr="00166C6B">
        <w:rPr>
          <w:rFonts w:ascii="Century Gothic" w:eastAsia="Times New Roman" w:hAnsi="Century Gothic" w:cs="Times New Roman"/>
        </w:rPr>
        <w:t>)</w:t>
      </w:r>
      <w:r w:rsidR="00B878E3" w:rsidRPr="00166C6B">
        <w:rPr>
          <w:rFonts w:ascii="Century Gothic" w:eastAsia="Times New Roman" w:hAnsi="Century Gothic" w:cs="Times New Roman"/>
        </w:rPr>
        <w:t xml:space="preserve"> </w:t>
      </w:r>
      <w:r w:rsidR="007B4BC0" w:rsidRPr="00166C6B">
        <w:rPr>
          <w:rFonts w:ascii="Century Gothic" w:eastAsia="Times New Roman" w:hAnsi="Century Gothic" w:cs="Times New Roman"/>
        </w:rPr>
        <w:t xml:space="preserve">на загальну </w:t>
      </w:r>
      <w:r w:rsidR="00B878E3" w:rsidRPr="00166C6B">
        <w:rPr>
          <w:rFonts w:ascii="Century Gothic" w:eastAsia="Times New Roman" w:hAnsi="Century Gothic" w:cs="Times New Roman"/>
        </w:rPr>
        <w:t>су</w:t>
      </w:r>
      <w:r w:rsidR="007B4BC0" w:rsidRPr="00166C6B">
        <w:rPr>
          <w:rFonts w:ascii="Century Gothic" w:eastAsia="Times New Roman" w:hAnsi="Century Gothic" w:cs="Times New Roman"/>
        </w:rPr>
        <w:t>му</w:t>
      </w:r>
      <w:r w:rsidR="00B878E3" w:rsidRPr="00166C6B">
        <w:rPr>
          <w:rFonts w:ascii="Century Gothic" w:eastAsia="Times New Roman" w:hAnsi="Century Gothic" w:cs="Times New Roman"/>
        </w:rPr>
        <w:t xml:space="preserve"> 500</w:t>
      </w:r>
      <w:r w:rsidR="008B647D" w:rsidRPr="00166C6B">
        <w:rPr>
          <w:rFonts w:ascii="Century Gothic" w:eastAsia="Times New Roman" w:hAnsi="Century Gothic" w:cs="Times New Roman"/>
        </w:rPr>
        <w:t>,00 грн (п’ятсот гривень) в мережі супермаркетів АТБ, здійснен</w:t>
      </w:r>
      <w:r w:rsidRPr="00166C6B">
        <w:rPr>
          <w:rFonts w:ascii="Century Gothic" w:eastAsia="Times New Roman" w:hAnsi="Century Gothic" w:cs="Times New Roman"/>
        </w:rPr>
        <w:t>а (-ні)</w:t>
      </w:r>
      <w:r w:rsidR="008B647D" w:rsidRPr="00166C6B">
        <w:rPr>
          <w:rFonts w:ascii="Century Gothic" w:eastAsia="Times New Roman" w:hAnsi="Century Gothic" w:cs="Times New Roman"/>
        </w:rPr>
        <w:t xml:space="preserve"> з використанням Картки</w:t>
      </w:r>
      <w:r w:rsidR="004E01B1" w:rsidRPr="00166C6B">
        <w:rPr>
          <w:rFonts w:ascii="Century Gothic" w:eastAsia="Times New Roman" w:hAnsi="Century Gothic" w:cs="Times New Roman"/>
        </w:rPr>
        <w:t xml:space="preserve"> протягом </w:t>
      </w:r>
      <w:r w:rsidR="002B01F9" w:rsidRPr="00166C6B">
        <w:rPr>
          <w:rFonts w:ascii="Century Gothic" w:eastAsia="Times New Roman" w:hAnsi="Century Gothic" w:cs="Times New Roman"/>
        </w:rPr>
        <w:t xml:space="preserve">відповідного </w:t>
      </w:r>
      <w:r w:rsidR="004E01B1" w:rsidRPr="00166C6B">
        <w:rPr>
          <w:rFonts w:ascii="Century Gothic" w:eastAsia="Times New Roman" w:hAnsi="Century Gothic" w:cs="Times New Roman"/>
        </w:rPr>
        <w:t xml:space="preserve">календарного місяця, </w:t>
      </w:r>
      <w:r w:rsidR="007B4BC0" w:rsidRPr="00166C6B">
        <w:rPr>
          <w:rFonts w:ascii="Century Gothic" w:eastAsia="Times New Roman" w:hAnsi="Century Gothic" w:cs="Times New Roman"/>
        </w:rPr>
        <w:t>вважа</w:t>
      </w:r>
      <w:r w:rsidRPr="00166C6B">
        <w:rPr>
          <w:rFonts w:ascii="Century Gothic" w:eastAsia="Times New Roman" w:hAnsi="Century Gothic" w:cs="Times New Roman"/>
        </w:rPr>
        <w:t>є</w:t>
      </w:r>
      <w:r w:rsidR="007B4BC0" w:rsidRPr="00166C6B">
        <w:rPr>
          <w:rFonts w:ascii="Century Gothic" w:eastAsia="Times New Roman" w:hAnsi="Century Gothic" w:cs="Times New Roman"/>
        </w:rPr>
        <w:t xml:space="preserve">ться </w:t>
      </w:r>
      <w:r w:rsidR="00392932" w:rsidRPr="00166C6B">
        <w:rPr>
          <w:rFonts w:ascii="Century Gothic" w:eastAsia="Times New Roman" w:hAnsi="Century Gothic" w:cs="Times New Roman"/>
        </w:rPr>
        <w:t xml:space="preserve"> </w:t>
      </w:r>
      <w:r w:rsidR="008B647D" w:rsidRPr="00166C6B">
        <w:rPr>
          <w:rFonts w:ascii="Century Gothic" w:eastAsia="Times New Roman" w:hAnsi="Century Gothic" w:cs="Times New Roman"/>
        </w:rPr>
        <w:t>додатков</w:t>
      </w:r>
      <w:r w:rsidR="007B4BC0" w:rsidRPr="00166C6B">
        <w:rPr>
          <w:rFonts w:ascii="Century Gothic" w:eastAsia="Times New Roman" w:hAnsi="Century Gothic" w:cs="Times New Roman"/>
        </w:rPr>
        <w:t>о</w:t>
      </w:r>
      <w:r w:rsidR="0097569E" w:rsidRPr="00166C6B">
        <w:rPr>
          <w:rFonts w:ascii="Century Gothic" w:eastAsia="Times New Roman" w:hAnsi="Century Gothic" w:cs="Times New Roman"/>
        </w:rPr>
        <w:t xml:space="preserve">ю </w:t>
      </w:r>
      <w:r w:rsidR="004E01B1" w:rsidRPr="00166C6B">
        <w:rPr>
          <w:rFonts w:ascii="Century Gothic" w:eastAsia="Times New Roman" w:hAnsi="Century Gothic" w:cs="Times New Roman"/>
        </w:rPr>
        <w:t xml:space="preserve"> Транзакці</w:t>
      </w:r>
      <w:r w:rsidR="007B4BC0" w:rsidRPr="00166C6B">
        <w:rPr>
          <w:rFonts w:ascii="Century Gothic" w:eastAsia="Times New Roman" w:hAnsi="Century Gothic" w:cs="Times New Roman"/>
        </w:rPr>
        <w:t>є</w:t>
      </w:r>
      <w:r w:rsidR="004E01B1" w:rsidRPr="00166C6B">
        <w:rPr>
          <w:rFonts w:ascii="Century Gothic" w:eastAsia="Times New Roman" w:hAnsi="Century Gothic" w:cs="Times New Roman"/>
        </w:rPr>
        <w:t>ю</w:t>
      </w:r>
      <w:r w:rsidR="008B647D" w:rsidRPr="00166C6B">
        <w:rPr>
          <w:rFonts w:ascii="Century Gothic" w:eastAsia="Times New Roman" w:hAnsi="Century Gothic" w:cs="Times New Roman"/>
        </w:rPr>
        <w:t xml:space="preserve">. </w:t>
      </w:r>
      <w:r w:rsidR="00392932" w:rsidRPr="00166C6B">
        <w:rPr>
          <w:rFonts w:ascii="Century Gothic" w:eastAsia="Times New Roman" w:hAnsi="Century Gothic" w:cs="Times New Roman"/>
        </w:rPr>
        <w:t>Максимальна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2B01F9" w:rsidRPr="00166C6B">
        <w:rPr>
          <w:rFonts w:ascii="Century Gothic" w:eastAsia="Times New Roman" w:hAnsi="Century Gothic" w:cs="Times New Roman"/>
        </w:rPr>
        <w:t xml:space="preserve">допустима </w:t>
      </w:r>
      <w:r w:rsidR="00A3256D" w:rsidRPr="00166C6B">
        <w:rPr>
          <w:rFonts w:ascii="Century Gothic" w:eastAsia="Times New Roman" w:hAnsi="Century Gothic" w:cs="Times New Roman"/>
        </w:rPr>
        <w:t xml:space="preserve">для цілей участі в Акції </w:t>
      </w:r>
      <w:r w:rsidRPr="00166C6B">
        <w:rPr>
          <w:rFonts w:ascii="Century Gothic" w:eastAsia="Times New Roman" w:hAnsi="Century Gothic" w:cs="Times New Roman"/>
        </w:rPr>
        <w:t>кількість таких додаткових Транзакцій</w:t>
      </w:r>
      <w:r w:rsidR="001110CF" w:rsidRPr="00166C6B">
        <w:rPr>
          <w:rFonts w:ascii="Century Gothic" w:eastAsia="Times New Roman" w:hAnsi="Century Gothic" w:cs="Times New Roman"/>
        </w:rPr>
        <w:t xml:space="preserve"> становить 20 (двадцять одиниць)</w:t>
      </w:r>
      <w:r w:rsidR="00A3256D" w:rsidRPr="00166C6B">
        <w:rPr>
          <w:rFonts w:ascii="Century Gothic" w:eastAsia="Times New Roman" w:hAnsi="Century Gothic" w:cs="Times New Roman"/>
        </w:rPr>
        <w:t xml:space="preserve"> на загальну суму 10 000 грн (десять тисяч гривень)</w:t>
      </w:r>
      <w:r w:rsidR="004E01B1" w:rsidRPr="00166C6B">
        <w:rPr>
          <w:rFonts w:ascii="Century Gothic" w:eastAsia="Times New Roman" w:hAnsi="Century Gothic" w:cs="Times New Roman"/>
        </w:rPr>
        <w:t xml:space="preserve">. </w:t>
      </w:r>
    </w:p>
    <w:p w14:paraId="02EEDEB4" w14:textId="7B96EC22" w:rsidR="000129A4" w:rsidRPr="00166C6B" w:rsidRDefault="004E01B1" w:rsidP="00F5576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Кожна Транзакція вважа</w:t>
      </w:r>
      <w:r w:rsidR="00496703" w:rsidRPr="00166C6B">
        <w:rPr>
          <w:rFonts w:ascii="Century Gothic" w:eastAsia="Times New Roman" w:hAnsi="Century Gothic" w:cs="Times New Roman"/>
        </w:rPr>
        <w:t>є</w:t>
      </w:r>
      <w:r w:rsidRPr="00166C6B">
        <w:rPr>
          <w:rFonts w:ascii="Century Gothic" w:eastAsia="Times New Roman" w:hAnsi="Century Gothic" w:cs="Times New Roman"/>
        </w:rPr>
        <w:t>ться</w:t>
      </w:r>
      <w:r w:rsidR="00BA13DD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одним шансом </w:t>
      </w:r>
      <w:r w:rsidR="00A3256D" w:rsidRPr="00166C6B">
        <w:rPr>
          <w:rFonts w:ascii="Century Gothic" w:eastAsia="Times New Roman" w:hAnsi="Century Gothic" w:cs="Times New Roman"/>
        </w:rPr>
        <w:t>при</w:t>
      </w:r>
      <w:r w:rsidRPr="00166C6B">
        <w:rPr>
          <w:rFonts w:ascii="Century Gothic" w:eastAsia="Times New Roman" w:hAnsi="Century Gothic" w:cs="Times New Roman"/>
        </w:rPr>
        <w:t xml:space="preserve"> визначенні Переможця Акції</w:t>
      </w:r>
      <w:r w:rsidR="00BA13DD" w:rsidRPr="00166C6B">
        <w:rPr>
          <w:rFonts w:ascii="Century Gothic" w:eastAsia="Times New Roman" w:hAnsi="Century Gothic" w:cs="Times New Roman"/>
        </w:rPr>
        <w:t xml:space="preserve">. Транзакції здійснені протягом окремого календарного місяця не використовуються </w:t>
      </w:r>
      <w:r w:rsidR="001110CF" w:rsidRPr="00166C6B">
        <w:rPr>
          <w:rFonts w:ascii="Century Gothic" w:eastAsia="Times New Roman" w:hAnsi="Century Gothic" w:cs="Times New Roman"/>
        </w:rPr>
        <w:t xml:space="preserve">для цілей участі в Акції </w:t>
      </w:r>
      <w:r w:rsidR="00BA13DD" w:rsidRPr="00166C6B">
        <w:rPr>
          <w:rFonts w:ascii="Century Gothic" w:eastAsia="Times New Roman" w:hAnsi="Century Gothic" w:cs="Times New Roman"/>
        </w:rPr>
        <w:t>в наступних календарни</w:t>
      </w:r>
      <w:r w:rsidR="00863E02" w:rsidRPr="00166C6B">
        <w:rPr>
          <w:rFonts w:ascii="Century Gothic" w:eastAsia="Times New Roman" w:hAnsi="Century Gothic" w:cs="Times New Roman"/>
        </w:rPr>
        <w:t>х місяцях Періоду проведення Акції.</w:t>
      </w:r>
    </w:p>
    <w:p w14:paraId="561D86A2" w14:textId="67EDBC0D" w:rsidR="00392932" w:rsidRPr="00166C6B" w:rsidRDefault="00392932" w:rsidP="0039293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3.2.</w:t>
      </w:r>
      <w:r w:rsidRPr="00166C6B">
        <w:rPr>
          <w:rFonts w:ascii="Century Gothic" w:eastAsia="Times New Roman" w:hAnsi="Century Gothic" w:cs="Times New Roman"/>
        </w:rPr>
        <w:t xml:space="preserve"> Кожній  Транзакції, здійсненій Учасником</w:t>
      </w:r>
      <w:r w:rsidR="00AA01A2" w:rsidRPr="00166C6B">
        <w:rPr>
          <w:rFonts w:ascii="Century Gothic" w:eastAsia="Times New Roman" w:hAnsi="Century Gothic" w:cs="Times New Roman"/>
        </w:rPr>
        <w:t>,</w:t>
      </w:r>
      <w:r w:rsidRPr="00166C6B">
        <w:rPr>
          <w:rFonts w:ascii="Century Gothic" w:eastAsia="Times New Roman" w:hAnsi="Century Gothic" w:cs="Times New Roman"/>
        </w:rPr>
        <w:t xml:space="preserve"> присвоюється унікальний номер (надалі – «Унікальний номер Транзакції»). </w:t>
      </w:r>
    </w:p>
    <w:p w14:paraId="45C2EB9D" w14:textId="233BE9A6" w:rsidR="00392932" w:rsidRPr="00166C6B" w:rsidRDefault="00392932" w:rsidP="0039293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3.3.</w:t>
      </w:r>
      <w:r w:rsidRPr="00166C6B">
        <w:rPr>
          <w:rFonts w:ascii="Century Gothic" w:eastAsia="Times New Roman" w:hAnsi="Century Gothic" w:cs="Times New Roman"/>
        </w:rPr>
        <w:t xml:space="preserve"> Дані про всі Унікальні номери Транзакцій автоматично заносяться до бази даних (далі – «База Транзакцій»). Відповідальність за достовірність даних у Базі Транзакцій несе </w:t>
      </w:r>
      <w:r w:rsidR="004E01B1" w:rsidRPr="00166C6B">
        <w:rPr>
          <w:rFonts w:ascii="Century Gothic" w:eastAsia="Times New Roman" w:hAnsi="Century Gothic" w:cs="Times New Roman"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00000027" w14:textId="61D5BC0D" w:rsidR="00DD0D6D" w:rsidRPr="00166C6B" w:rsidRDefault="000B07EB" w:rsidP="00F5576D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 xml:space="preserve">. </w:t>
      </w:r>
      <w:r w:rsidR="005132DF" w:rsidRPr="00166C6B">
        <w:rPr>
          <w:rFonts w:ascii="Century Gothic" w:eastAsia="Times New Roman" w:hAnsi="Century Gothic" w:cs="Times New Roman"/>
          <w:b/>
        </w:rPr>
        <w:t>Не відповідають умовам Акції</w:t>
      </w:r>
      <w:r w:rsidR="00D71F34" w:rsidRPr="00166C6B">
        <w:rPr>
          <w:rFonts w:ascii="Century Gothic" w:eastAsia="Times New Roman" w:hAnsi="Century Gothic" w:cs="Times New Roman"/>
          <w:b/>
        </w:rPr>
        <w:t xml:space="preserve"> такі операції</w:t>
      </w:r>
      <w:r w:rsidR="005132DF" w:rsidRPr="00166C6B">
        <w:rPr>
          <w:rFonts w:ascii="Century Gothic" w:eastAsia="Times New Roman" w:hAnsi="Century Gothic" w:cs="Times New Roman"/>
          <w:b/>
        </w:rPr>
        <w:t>:</w:t>
      </w:r>
    </w:p>
    <w:p w14:paraId="5CC968E3" w14:textId="6E93EF90" w:rsidR="00F94B1E" w:rsidRPr="00166C6B" w:rsidRDefault="00F94B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bookmarkStart w:id="4" w:name="_Hlk67308957"/>
      <w:r w:rsidRPr="00166C6B">
        <w:rPr>
          <w:rFonts w:ascii="Century Gothic" w:eastAsia="Times New Roman" w:hAnsi="Century Gothic" w:cs="Times New Roman"/>
        </w:rPr>
        <w:t>операції, які було здійснено до «00» годин «</w:t>
      </w:r>
      <w:r w:rsidR="00360A62" w:rsidRPr="00166C6B">
        <w:rPr>
          <w:rFonts w:ascii="Century Gothic" w:eastAsia="Times New Roman" w:hAnsi="Century Gothic" w:cs="Times New Roman"/>
        </w:rPr>
        <w:t>01</w:t>
      </w:r>
      <w:r w:rsidRPr="00166C6B">
        <w:rPr>
          <w:rFonts w:ascii="Century Gothic" w:eastAsia="Times New Roman" w:hAnsi="Century Gothic" w:cs="Times New Roman"/>
        </w:rPr>
        <w:t>» хвилин</w:t>
      </w:r>
      <w:r w:rsidR="00360A62" w:rsidRPr="00166C6B">
        <w:rPr>
          <w:rFonts w:ascii="Century Gothic" w:eastAsia="Times New Roman" w:hAnsi="Century Gothic" w:cs="Times New Roman"/>
        </w:rPr>
        <w:t>и</w:t>
      </w:r>
      <w:r w:rsidRPr="00166C6B">
        <w:rPr>
          <w:rFonts w:ascii="Century Gothic" w:eastAsia="Times New Roman" w:hAnsi="Century Gothic" w:cs="Times New Roman"/>
        </w:rPr>
        <w:t xml:space="preserve"> «</w:t>
      </w:r>
      <w:r w:rsidR="001F5094" w:rsidRPr="00166C6B">
        <w:rPr>
          <w:rFonts w:ascii="Century Gothic" w:eastAsia="Times New Roman" w:hAnsi="Century Gothic" w:cs="Times New Roman"/>
          <w:lang w:val="ru-RU"/>
        </w:rPr>
        <w:t>01</w:t>
      </w:r>
      <w:r w:rsidRPr="00166C6B">
        <w:rPr>
          <w:rFonts w:ascii="Century Gothic" w:eastAsia="Times New Roman" w:hAnsi="Century Gothic" w:cs="Times New Roman"/>
        </w:rPr>
        <w:t xml:space="preserve">» </w:t>
      </w:r>
      <w:r w:rsidR="001F5094" w:rsidRPr="00166C6B">
        <w:rPr>
          <w:rFonts w:ascii="Century Gothic" w:eastAsia="Times New Roman" w:hAnsi="Century Gothic" w:cs="Times New Roman"/>
        </w:rPr>
        <w:t xml:space="preserve">квітня </w:t>
      </w:r>
      <w:r w:rsidRPr="00166C6B">
        <w:rPr>
          <w:rFonts w:ascii="Century Gothic" w:eastAsia="Times New Roman" w:hAnsi="Century Gothic" w:cs="Times New Roman"/>
        </w:rPr>
        <w:t>202</w:t>
      </w:r>
      <w:r w:rsidR="00234A76" w:rsidRPr="00166C6B">
        <w:rPr>
          <w:rFonts w:ascii="Century Gothic" w:eastAsia="Times New Roman" w:hAnsi="Century Gothic" w:cs="Times New Roman"/>
        </w:rPr>
        <w:t>1</w:t>
      </w:r>
      <w:r w:rsidRPr="00166C6B">
        <w:rPr>
          <w:rFonts w:ascii="Century Gothic" w:eastAsia="Times New Roman" w:hAnsi="Century Gothic" w:cs="Times New Roman"/>
        </w:rPr>
        <w:t xml:space="preserve"> року та після</w:t>
      </w:r>
      <w:r w:rsidR="003F0376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«23» годин «59» хвилин «3</w:t>
      </w:r>
      <w:r w:rsidR="00D774A1">
        <w:rPr>
          <w:rFonts w:ascii="Century Gothic" w:eastAsia="Times New Roman" w:hAnsi="Century Gothic" w:cs="Times New Roman"/>
          <w:lang w:val="ru-RU"/>
        </w:rPr>
        <w:t>0</w:t>
      </w:r>
      <w:r w:rsidRPr="00166C6B">
        <w:rPr>
          <w:rFonts w:ascii="Century Gothic" w:eastAsia="Times New Roman" w:hAnsi="Century Gothic" w:cs="Times New Roman"/>
        </w:rPr>
        <w:t xml:space="preserve">» </w:t>
      </w:r>
      <w:r w:rsidR="00D774A1">
        <w:rPr>
          <w:rFonts w:ascii="Century Gothic" w:eastAsia="Times New Roman" w:hAnsi="Century Gothic" w:cs="Times New Roman"/>
          <w:lang w:val="ru-RU"/>
        </w:rPr>
        <w:t>к</w:t>
      </w:r>
      <w:proofErr w:type="spellStart"/>
      <w:r w:rsidR="00D774A1">
        <w:rPr>
          <w:rFonts w:ascii="Century Gothic" w:eastAsia="Times New Roman" w:hAnsi="Century Gothic" w:cs="Times New Roman"/>
        </w:rPr>
        <w:t>вітня</w:t>
      </w:r>
      <w:proofErr w:type="spellEnd"/>
      <w:r w:rsidR="00D774A1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202</w:t>
      </w:r>
      <w:r w:rsidR="00D774A1">
        <w:rPr>
          <w:rFonts w:ascii="Century Gothic" w:eastAsia="Times New Roman" w:hAnsi="Century Gothic" w:cs="Times New Roman"/>
        </w:rPr>
        <w:t>2</w:t>
      </w:r>
      <w:r w:rsidRPr="00166C6B">
        <w:rPr>
          <w:rFonts w:ascii="Century Gothic" w:eastAsia="Times New Roman" w:hAnsi="Century Gothic" w:cs="Times New Roman"/>
        </w:rPr>
        <w:t xml:space="preserve"> року за Київським часом;</w:t>
      </w:r>
    </w:p>
    <w:bookmarkEnd w:id="4"/>
    <w:p w14:paraId="0000002A" w14:textId="45682626" w:rsidR="00DD0D6D" w:rsidRPr="00166C6B" w:rsidRDefault="00513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операції з переказу коштів </w:t>
      </w:r>
      <w:r w:rsidR="00834B29" w:rsidRPr="00166C6B">
        <w:rPr>
          <w:rFonts w:ascii="Century Gothic" w:eastAsia="Times New Roman" w:hAnsi="Century Gothic" w:cs="Times New Roman"/>
        </w:rPr>
        <w:t xml:space="preserve">з Картки </w:t>
      </w:r>
      <w:r w:rsidRPr="00166C6B">
        <w:rPr>
          <w:rFonts w:ascii="Century Gothic" w:eastAsia="Times New Roman" w:hAnsi="Century Gothic" w:cs="Times New Roman"/>
        </w:rPr>
        <w:t>на рахунки фізичних та /або юридичних осіб</w:t>
      </w:r>
      <w:r w:rsidR="00F94B1E" w:rsidRPr="00166C6B">
        <w:rPr>
          <w:rFonts w:ascii="Century Gothic" w:eastAsia="Times New Roman" w:hAnsi="Century Gothic" w:cs="Times New Roman"/>
        </w:rPr>
        <w:t>,</w:t>
      </w:r>
      <w:r w:rsidRPr="00166C6B">
        <w:rPr>
          <w:rFonts w:ascii="Century Gothic" w:eastAsia="Times New Roman" w:hAnsi="Century Gothic" w:cs="Times New Roman"/>
        </w:rPr>
        <w:t xml:space="preserve"> в тому числі перекази «картка – картка»</w:t>
      </w:r>
      <w:r w:rsidR="000C48E8" w:rsidRPr="00166C6B">
        <w:rPr>
          <w:rFonts w:ascii="Century Gothic" w:eastAsia="Times New Roman" w:hAnsi="Century Gothic" w:cs="Times New Roman"/>
        </w:rPr>
        <w:t>;</w:t>
      </w:r>
      <w:r w:rsidRPr="00166C6B">
        <w:rPr>
          <w:rFonts w:ascii="Century Gothic" w:eastAsia="Times New Roman" w:hAnsi="Century Gothic" w:cs="Times New Roman"/>
        </w:rPr>
        <w:t xml:space="preserve"> </w:t>
      </w:r>
    </w:p>
    <w:p w14:paraId="4FF340CC" w14:textId="6EA9B9E9" w:rsidR="003F0376" w:rsidRPr="00166C6B" w:rsidRDefault="005132DF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 з отримання готівки через банкомати/пристрої самообслуговування/пункти видачі готівки Організатора та/або інших фінансових установ</w:t>
      </w:r>
      <w:r w:rsidR="003F0376" w:rsidRPr="00166C6B">
        <w:rPr>
          <w:rFonts w:ascii="Century Gothic" w:eastAsia="Times New Roman" w:hAnsi="Century Gothic" w:cs="Times New Roman"/>
        </w:rPr>
        <w:t>, включаючи операції розрахунків за товар</w:t>
      </w:r>
      <w:r w:rsidR="00AA01A2" w:rsidRPr="00166C6B">
        <w:rPr>
          <w:rFonts w:ascii="Century Gothic" w:eastAsia="Times New Roman" w:hAnsi="Century Gothic" w:cs="Times New Roman"/>
        </w:rPr>
        <w:t>и</w:t>
      </w:r>
      <w:r w:rsidR="003F0376" w:rsidRPr="00166C6B">
        <w:rPr>
          <w:rFonts w:ascii="Century Gothic" w:eastAsia="Times New Roman" w:hAnsi="Century Gothic" w:cs="Times New Roman"/>
        </w:rPr>
        <w:t xml:space="preserve"> або послуги, які були проведені банком-</w:t>
      </w:r>
      <w:proofErr w:type="spellStart"/>
      <w:r w:rsidR="003F0376" w:rsidRPr="00166C6B">
        <w:rPr>
          <w:rFonts w:ascii="Century Gothic" w:eastAsia="Times New Roman" w:hAnsi="Century Gothic" w:cs="Times New Roman"/>
        </w:rPr>
        <w:t>еквайром</w:t>
      </w:r>
      <w:proofErr w:type="spellEnd"/>
      <w:r w:rsidR="003F0376" w:rsidRPr="00166C6B">
        <w:rPr>
          <w:rFonts w:ascii="Century Gothic" w:eastAsia="Times New Roman" w:hAnsi="Century Gothic" w:cs="Times New Roman"/>
        </w:rPr>
        <w:t xml:space="preserve"> як видача готівки або переказ коштів; </w:t>
      </w:r>
    </w:p>
    <w:p w14:paraId="15FC24F0" w14:textId="004E1E6D" w:rsidR="004E01B1" w:rsidRPr="00166C6B" w:rsidRDefault="004E01B1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lastRenderedPageBreak/>
        <w:t>операції</w:t>
      </w:r>
      <w:r w:rsidRPr="00166C6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166C6B">
        <w:rPr>
          <w:rFonts w:ascii="Century Gothic" w:eastAsia="Times New Roman" w:hAnsi="Century Gothic" w:cs="Times New Roman"/>
        </w:rPr>
        <w:t>в торгівельній мережі, окрім супермаркетів АТБ або мережі інтернет з оплати товарів або послуг</w:t>
      </w:r>
      <w:r w:rsidR="00AA01A2" w:rsidRPr="00166C6B">
        <w:rPr>
          <w:rFonts w:ascii="Century Gothic" w:eastAsia="Times New Roman" w:hAnsi="Century Gothic" w:cs="Times New Roman"/>
        </w:rPr>
        <w:t>;</w:t>
      </w:r>
    </w:p>
    <w:p w14:paraId="638F6C5A" w14:textId="56211396" w:rsidR="003F0376" w:rsidRPr="00166C6B" w:rsidRDefault="00EF510E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</w:t>
      </w:r>
      <w:r w:rsidR="003F0376" w:rsidRPr="00166C6B">
        <w:rPr>
          <w:rFonts w:ascii="Century Gothic" w:eastAsia="Times New Roman" w:hAnsi="Century Gothic" w:cs="Times New Roman"/>
        </w:rPr>
        <w:t xml:space="preserve">перації з оплати дорожніх </w:t>
      </w:r>
      <w:proofErr w:type="spellStart"/>
      <w:r w:rsidR="003F0376" w:rsidRPr="00166C6B">
        <w:rPr>
          <w:rFonts w:ascii="Century Gothic" w:eastAsia="Times New Roman" w:hAnsi="Century Gothic" w:cs="Times New Roman"/>
        </w:rPr>
        <w:t>чеків</w:t>
      </w:r>
      <w:proofErr w:type="spellEnd"/>
      <w:r w:rsidR="003F0376" w:rsidRPr="00166C6B">
        <w:rPr>
          <w:rFonts w:ascii="Century Gothic" w:eastAsia="Times New Roman" w:hAnsi="Century Gothic" w:cs="Times New Roman"/>
        </w:rPr>
        <w:t xml:space="preserve"> та (або) лотерейних квитків; </w:t>
      </w:r>
    </w:p>
    <w:p w14:paraId="103CA2A6" w14:textId="4DF945BF" w:rsidR="003F0376" w:rsidRPr="00166C6B" w:rsidRDefault="00EF510E" w:rsidP="003F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</w:t>
      </w:r>
      <w:r w:rsidR="003F0376" w:rsidRPr="00166C6B">
        <w:rPr>
          <w:rFonts w:ascii="Century Gothic" w:eastAsia="Times New Roman" w:hAnsi="Century Gothic" w:cs="Times New Roman"/>
        </w:rPr>
        <w:t xml:space="preserve">перації з оплати ставок і парі в казино та інших гральних закладах, у тому числі через Інтернет; </w:t>
      </w:r>
    </w:p>
    <w:p w14:paraId="0000002C" w14:textId="06392EC3" w:rsidR="00DD0D6D" w:rsidRPr="00166C6B" w:rsidRDefault="00513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операції, здійснені за </w:t>
      </w:r>
      <w:r w:rsidR="00D71F34" w:rsidRPr="00166C6B">
        <w:rPr>
          <w:rFonts w:ascii="Century Gothic" w:eastAsia="Times New Roman" w:hAnsi="Century Gothic" w:cs="Times New Roman"/>
        </w:rPr>
        <w:t>к</w:t>
      </w:r>
      <w:r w:rsidRPr="00166C6B">
        <w:rPr>
          <w:rFonts w:ascii="Century Gothic" w:eastAsia="Times New Roman" w:hAnsi="Century Gothic" w:cs="Times New Roman"/>
        </w:rPr>
        <w:t>артковим рахунком</w:t>
      </w:r>
      <w:r w:rsidR="00D71F34" w:rsidRPr="00166C6B">
        <w:rPr>
          <w:rFonts w:ascii="Century Gothic" w:eastAsia="Times New Roman" w:hAnsi="Century Gothic" w:cs="Times New Roman"/>
        </w:rPr>
        <w:t xml:space="preserve"> Учасника</w:t>
      </w:r>
      <w:r w:rsidRPr="00166C6B">
        <w:rPr>
          <w:rFonts w:ascii="Century Gothic" w:eastAsia="Times New Roman" w:hAnsi="Century Gothic" w:cs="Times New Roman"/>
        </w:rPr>
        <w:t xml:space="preserve"> з використанням будь-як</w:t>
      </w:r>
      <w:r w:rsidR="00C812C6" w:rsidRPr="00166C6B">
        <w:rPr>
          <w:rFonts w:ascii="Century Gothic" w:eastAsia="Times New Roman" w:hAnsi="Century Gothic" w:cs="Times New Roman"/>
        </w:rPr>
        <w:t>о</w:t>
      </w:r>
      <w:r w:rsidR="00EF510E" w:rsidRPr="00166C6B">
        <w:rPr>
          <w:rFonts w:ascii="Century Gothic" w:eastAsia="Times New Roman" w:hAnsi="Century Gothic" w:cs="Times New Roman"/>
        </w:rPr>
        <w:t>го</w:t>
      </w:r>
      <w:r w:rsidRPr="00166C6B">
        <w:rPr>
          <w:rFonts w:ascii="Century Gothic" w:eastAsia="Times New Roman" w:hAnsi="Century Gothic" w:cs="Times New Roman"/>
        </w:rPr>
        <w:t xml:space="preserve"> інш</w:t>
      </w:r>
      <w:r w:rsidR="00C812C6" w:rsidRPr="00166C6B">
        <w:rPr>
          <w:rFonts w:ascii="Century Gothic" w:eastAsia="Times New Roman" w:hAnsi="Century Gothic" w:cs="Times New Roman"/>
        </w:rPr>
        <w:t>о</w:t>
      </w:r>
      <w:r w:rsidR="00EF510E" w:rsidRPr="00166C6B">
        <w:rPr>
          <w:rFonts w:ascii="Century Gothic" w:eastAsia="Times New Roman" w:hAnsi="Century Gothic" w:cs="Times New Roman"/>
        </w:rPr>
        <w:t>го електронного платіжного засобу</w:t>
      </w:r>
      <w:r w:rsidRPr="00166C6B">
        <w:rPr>
          <w:rFonts w:ascii="Century Gothic" w:eastAsia="Times New Roman" w:hAnsi="Century Gothic" w:cs="Times New Roman"/>
        </w:rPr>
        <w:t xml:space="preserve">, ніж </w:t>
      </w:r>
      <w:r w:rsidR="00F92034" w:rsidRPr="00166C6B">
        <w:rPr>
          <w:rFonts w:ascii="Century Gothic" w:eastAsia="Times New Roman" w:hAnsi="Century Gothic" w:cs="Times New Roman"/>
        </w:rPr>
        <w:t xml:space="preserve">платіжна </w:t>
      </w:r>
      <w:r w:rsidR="001059CF" w:rsidRPr="00166C6B">
        <w:rPr>
          <w:rFonts w:ascii="Century Gothic" w:eastAsia="Times New Roman" w:hAnsi="Century Gothic" w:cs="Times New Roman"/>
        </w:rPr>
        <w:t>картка «</w:t>
      </w:r>
      <w:r w:rsidR="004E01B1" w:rsidRPr="00166C6B">
        <w:rPr>
          <w:rFonts w:ascii="Century Gothic" w:eastAsia="Times New Roman" w:hAnsi="Century Gothic" w:cs="Times New Roman"/>
        </w:rPr>
        <w:t xml:space="preserve">АТБ від </w:t>
      </w:r>
      <w:proofErr w:type="spellStart"/>
      <w:r w:rsidR="004E01B1" w:rsidRPr="00166C6B">
        <w:rPr>
          <w:rFonts w:ascii="Century Gothic" w:eastAsia="Times New Roman" w:hAnsi="Century Gothic" w:cs="Times New Roman"/>
        </w:rPr>
        <w:t>Райф</w:t>
      </w:r>
      <w:proofErr w:type="spellEnd"/>
      <w:r w:rsidR="001059CF" w:rsidRPr="00166C6B">
        <w:rPr>
          <w:rFonts w:ascii="Century Gothic" w:eastAsia="Times New Roman" w:hAnsi="Century Gothic" w:cs="Times New Roman"/>
        </w:rPr>
        <w:t>»</w:t>
      </w:r>
      <w:r w:rsidR="004E01B1" w:rsidRPr="00166C6B">
        <w:rPr>
          <w:rFonts w:ascii="Century Gothic" w:eastAsia="Times New Roman" w:hAnsi="Century Gothic" w:cs="Times New Roman"/>
        </w:rPr>
        <w:t>;</w:t>
      </w:r>
    </w:p>
    <w:p w14:paraId="2F736D22" w14:textId="3FE45872" w:rsidR="00F94B1E" w:rsidRPr="00166C6B" w:rsidRDefault="006C47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операції, за якими було здійснено повернення платежу</w:t>
      </w:r>
      <w:r w:rsidR="00EF510E" w:rsidRPr="00166C6B">
        <w:rPr>
          <w:rFonts w:ascii="Century Gothic" w:eastAsia="Times New Roman" w:hAnsi="Century Gothic" w:cs="Times New Roman"/>
        </w:rPr>
        <w:t>;</w:t>
      </w:r>
    </w:p>
    <w:p w14:paraId="413855F0" w14:textId="439A8CDA" w:rsidR="00F94B1E" w:rsidRPr="00166C6B" w:rsidRDefault="00F94B1E" w:rsidP="00F94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операції, здійснені через центри самообслуговування Банку та/або з використанням  Системи «Райффайзен Онлайн».</w:t>
      </w:r>
    </w:p>
    <w:p w14:paraId="43DBBF9D" w14:textId="315F14E3" w:rsidR="00A53AD5" w:rsidRPr="00166C6B" w:rsidRDefault="00F94B1E" w:rsidP="0095260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Організатор не нес</w:t>
      </w:r>
      <w:r w:rsidR="000F27E4" w:rsidRPr="00166C6B">
        <w:rPr>
          <w:rFonts w:ascii="Century Gothic" w:eastAsia="Times New Roman" w:hAnsi="Century Gothic" w:cs="Times New Roman"/>
        </w:rPr>
        <w:t>е</w:t>
      </w:r>
      <w:r w:rsidRPr="00166C6B">
        <w:rPr>
          <w:rFonts w:ascii="Century Gothic" w:eastAsia="Times New Roman" w:hAnsi="Century Gothic" w:cs="Times New Roman"/>
        </w:rPr>
        <w:t xml:space="preserve"> відповідальності за роботу торгової мережі </w:t>
      </w:r>
      <w:r w:rsidR="00834B29" w:rsidRPr="00166C6B">
        <w:rPr>
          <w:rFonts w:ascii="Century Gothic" w:eastAsia="Times New Roman" w:hAnsi="Century Gothic" w:cs="Times New Roman"/>
        </w:rPr>
        <w:t>супермаркетів АТБ, роботу Чат-боту</w:t>
      </w:r>
      <w:r w:rsidR="006D402C" w:rsidRPr="00166C6B">
        <w:rPr>
          <w:rFonts w:ascii="Century Gothic" w:eastAsia="Times New Roman" w:hAnsi="Century Gothic" w:cs="Times New Roman"/>
        </w:rPr>
        <w:t xml:space="preserve">, </w:t>
      </w:r>
      <w:r w:rsidR="00175DEF" w:rsidRPr="00166C6B">
        <w:rPr>
          <w:rFonts w:ascii="Century Gothic" w:eastAsia="Times New Roman" w:hAnsi="Century Gothic" w:cs="Times New Roman"/>
        </w:rPr>
        <w:t xml:space="preserve">за </w:t>
      </w:r>
      <w:r w:rsidR="006D402C" w:rsidRPr="00166C6B">
        <w:rPr>
          <w:rFonts w:ascii="Century Gothic" w:eastAsia="Times New Roman" w:hAnsi="Century Gothic" w:cs="Times New Roman"/>
        </w:rPr>
        <w:t xml:space="preserve">обробку Виконавцем </w:t>
      </w:r>
      <w:r w:rsidR="00175DEF" w:rsidRPr="00166C6B">
        <w:rPr>
          <w:rFonts w:ascii="Century Gothic" w:eastAsia="Times New Roman" w:hAnsi="Century Gothic" w:cs="Times New Roman"/>
        </w:rPr>
        <w:t>даних Учасників/Переможців</w:t>
      </w:r>
      <w:r w:rsidR="00834B29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та будь-які помилки, внаслідок чого реєстрація Транзакції д</w:t>
      </w:r>
      <w:r w:rsidR="00EF510E" w:rsidRPr="00166C6B">
        <w:rPr>
          <w:rFonts w:ascii="Century Gothic" w:eastAsia="Times New Roman" w:hAnsi="Century Gothic" w:cs="Times New Roman"/>
        </w:rPr>
        <w:t>ля</w:t>
      </w:r>
      <w:r w:rsidRPr="00166C6B">
        <w:rPr>
          <w:rFonts w:ascii="Century Gothic" w:eastAsia="Times New Roman" w:hAnsi="Century Gothic" w:cs="Times New Roman"/>
        </w:rPr>
        <w:t xml:space="preserve"> участі в Акції не відбулась або відбулась із запізненням, та/або за технічні проблеми з передачею даних при використанні каналів зв'язку під час проведення Акції.</w:t>
      </w:r>
    </w:p>
    <w:p w14:paraId="25B3AF48" w14:textId="7DE7680B" w:rsidR="00F94B1E" w:rsidRPr="00166C6B" w:rsidRDefault="00F94B1E" w:rsidP="0095260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3.</w:t>
      </w:r>
      <w:r w:rsidR="00D74E27" w:rsidRPr="00166C6B">
        <w:rPr>
          <w:rFonts w:ascii="Century Gothic" w:eastAsia="Times New Roman" w:hAnsi="Century Gothic" w:cs="Times New Roman"/>
          <w:b/>
        </w:rPr>
        <w:t>6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A53AD5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 xml:space="preserve">Учасник, </w:t>
      </w:r>
      <w:r w:rsidR="00B3525F" w:rsidRPr="00166C6B">
        <w:rPr>
          <w:rFonts w:ascii="Century Gothic" w:eastAsia="Times New Roman" w:hAnsi="Century Gothic" w:cs="Times New Roman"/>
        </w:rPr>
        <w:t xml:space="preserve">реєструючись в Чат-боті, </w:t>
      </w:r>
      <w:r w:rsidRPr="00166C6B">
        <w:rPr>
          <w:rFonts w:ascii="Century Gothic" w:eastAsia="Times New Roman" w:hAnsi="Century Gothic" w:cs="Times New Roman"/>
        </w:rPr>
        <w:t xml:space="preserve">підтверджує факт ознайомлення з Правилами і свою повну та безумовну згоду з ними. Порушення Учасником </w:t>
      </w:r>
      <w:r w:rsidR="004570E4" w:rsidRPr="00166C6B">
        <w:rPr>
          <w:rFonts w:ascii="Century Gothic" w:eastAsia="Times New Roman" w:hAnsi="Century Gothic" w:cs="Times New Roman"/>
        </w:rPr>
        <w:t xml:space="preserve">/ Переможцем </w:t>
      </w:r>
      <w:r w:rsidRPr="00166C6B">
        <w:rPr>
          <w:rFonts w:ascii="Century Gothic" w:eastAsia="Times New Roman" w:hAnsi="Century Gothic" w:cs="Times New Roman"/>
        </w:rPr>
        <w:t>умов участі в Акції</w:t>
      </w:r>
      <w:r w:rsidR="004570E4" w:rsidRPr="00166C6B">
        <w:rPr>
          <w:rFonts w:ascii="Century Gothic" w:eastAsia="Times New Roman" w:hAnsi="Century Gothic" w:cs="Times New Roman"/>
        </w:rPr>
        <w:t xml:space="preserve"> та умов отримання Заохочення</w:t>
      </w:r>
      <w:r w:rsidRPr="00166C6B">
        <w:rPr>
          <w:rFonts w:ascii="Century Gothic" w:eastAsia="Times New Roman" w:hAnsi="Century Gothic" w:cs="Times New Roman"/>
        </w:rPr>
        <w:t xml:space="preserve"> або відмова Учасника від їх належного виконання вважається відмовою Учасника</w:t>
      </w:r>
      <w:r w:rsidR="004570E4" w:rsidRPr="00166C6B">
        <w:rPr>
          <w:rFonts w:ascii="Century Gothic" w:eastAsia="Times New Roman" w:hAnsi="Century Gothic" w:cs="Times New Roman"/>
        </w:rPr>
        <w:t>/Переможця</w:t>
      </w:r>
      <w:r w:rsidRPr="00166C6B">
        <w:rPr>
          <w:rFonts w:ascii="Century Gothic" w:eastAsia="Times New Roman" w:hAnsi="Century Gothic" w:cs="Times New Roman"/>
        </w:rPr>
        <w:t xml:space="preserve"> від участі в Акції та отриманн</w:t>
      </w:r>
      <w:r w:rsidR="00C678D6" w:rsidRPr="00166C6B">
        <w:rPr>
          <w:rFonts w:ascii="Century Gothic" w:eastAsia="Times New Roman" w:hAnsi="Century Gothic" w:cs="Times New Roman"/>
        </w:rPr>
        <w:t>я</w:t>
      </w:r>
      <w:r w:rsidRPr="00166C6B">
        <w:rPr>
          <w:rFonts w:ascii="Century Gothic" w:eastAsia="Times New Roman" w:hAnsi="Century Gothic" w:cs="Times New Roman"/>
        </w:rPr>
        <w:t xml:space="preserve"> Заохочення</w:t>
      </w:r>
      <w:r w:rsidR="00EF510E" w:rsidRPr="00166C6B">
        <w:rPr>
          <w:rFonts w:ascii="Century Gothic" w:eastAsia="Times New Roman" w:hAnsi="Century Gothic" w:cs="Times New Roman"/>
        </w:rPr>
        <w:t>.</w:t>
      </w:r>
    </w:p>
    <w:p w14:paraId="11A65479" w14:textId="2BE4EE65" w:rsidR="009E12A3" w:rsidRPr="00166C6B" w:rsidRDefault="009E12A3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35FA9F1E" w14:textId="64428AAB" w:rsidR="006A1422" w:rsidRPr="00166C6B" w:rsidRDefault="005132DF" w:rsidP="008438D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 xml:space="preserve">4. Заохочення та порядок </w:t>
      </w:r>
      <w:r w:rsidR="00EF510E" w:rsidRPr="00166C6B">
        <w:rPr>
          <w:rFonts w:ascii="Century Gothic" w:eastAsia="Times New Roman" w:hAnsi="Century Gothic" w:cs="Times New Roman"/>
          <w:b/>
        </w:rPr>
        <w:t xml:space="preserve">його </w:t>
      </w:r>
      <w:r w:rsidRPr="00166C6B">
        <w:rPr>
          <w:rFonts w:ascii="Century Gothic" w:eastAsia="Times New Roman" w:hAnsi="Century Gothic" w:cs="Times New Roman"/>
          <w:b/>
        </w:rPr>
        <w:t>отримання.</w:t>
      </w:r>
    </w:p>
    <w:p w14:paraId="0C6E182F" w14:textId="77777777" w:rsidR="00B3525F" w:rsidRPr="00166C6B" w:rsidRDefault="005132DF" w:rsidP="00005B46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4.1.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  <w:b/>
        </w:rPr>
        <w:t>Заохочен</w:t>
      </w:r>
      <w:r w:rsidR="00C91EAE" w:rsidRPr="00166C6B">
        <w:rPr>
          <w:rFonts w:ascii="Century Gothic" w:eastAsia="Times New Roman" w:hAnsi="Century Gothic" w:cs="Times New Roman"/>
          <w:b/>
        </w:rPr>
        <w:t>ня</w:t>
      </w:r>
      <w:r w:rsidR="00C7482D" w:rsidRPr="00166C6B">
        <w:rPr>
          <w:rFonts w:ascii="Century Gothic" w:eastAsia="Times New Roman" w:hAnsi="Century Gothic" w:cs="Times New Roman"/>
          <w:b/>
        </w:rPr>
        <w:t>:</w:t>
      </w:r>
      <w:r w:rsidR="00C91EAE" w:rsidRPr="00166C6B">
        <w:rPr>
          <w:rFonts w:ascii="Century Gothic" w:eastAsia="Times New Roman" w:hAnsi="Century Gothic" w:cs="Times New Roman"/>
          <w:b/>
        </w:rPr>
        <w:t xml:space="preserve"> </w:t>
      </w:r>
      <w:r w:rsidR="00DD4220" w:rsidRPr="00166C6B">
        <w:rPr>
          <w:rFonts w:ascii="Century Gothic" w:eastAsia="Times New Roman" w:hAnsi="Century Gothic" w:cs="Times New Roman"/>
          <w:b/>
        </w:rPr>
        <w:t xml:space="preserve"> </w:t>
      </w:r>
    </w:p>
    <w:p w14:paraId="5015F693" w14:textId="2A356128" w:rsidR="00DD4220" w:rsidRPr="00166C6B" w:rsidRDefault="0097569E" w:rsidP="00005B4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E33E1">
        <w:rPr>
          <w:rFonts w:ascii="Century Gothic" w:eastAsia="Times New Roman" w:hAnsi="Century Gothic" w:cs="Times New Roman"/>
        </w:rPr>
        <w:t xml:space="preserve">обраний Учасником </w:t>
      </w:r>
      <w:r w:rsidR="00005B46" w:rsidRPr="00AE33E1">
        <w:rPr>
          <w:rFonts w:ascii="Century Gothic" w:eastAsia="Times New Roman" w:hAnsi="Century Gothic" w:cs="Times New Roman"/>
        </w:rPr>
        <w:t>одноразов</w:t>
      </w:r>
      <w:r w:rsidRPr="00AE33E1">
        <w:rPr>
          <w:rFonts w:ascii="Century Gothic" w:eastAsia="Times New Roman" w:hAnsi="Century Gothic" w:cs="Times New Roman"/>
        </w:rPr>
        <w:t>ий</w:t>
      </w:r>
      <w:r w:rsidR="00C678D6" w:rsidRPr="00AE33E1">
        <w:rPr>
          <w:rFonts w:ascii="Century Gothic" w:eastAsia="Times New Roman" w:hAnsi="Century Gothic" w:cs="Times New Roman"/>
        </w:rPr>
        <w:t xml:space="preserve"> (-</w:t>
      </w:r>
      <w:proofErr w:type="spellStart"/>
      <w:r w:rsidR="00C678D6" w:rsidRPr="00AE33E1">
        <w:rPr>
          <w:rFonts w:ascii="Century Gothic" w:eastAsia="Times New Roman" w:hAnsi="Century Gothic" w:cs="Times New Roman"/>
        </w:rPr>
        <w:t>ові</w:t>
      </w:r>
      <w:proofErr w:type="spellEnd"/>
      <w:r w:rsidR="00C678D6" w:rsidRPr="00AE33E1">
        <w:rPr>
          <w:rFonts w:ascii="Century Gothic" w:eastAsia="Times New Roman" w:hAnsi="Century Gothic" w:cs="Times New Roman"/>
        </w:rPr>
        <w:t>)</w:t>
      </w:r>
      <w:r w:rsidR="00005B46" w:rsidRPr="00AE33E1">
        <w:rPr>
          <w:rFonts w:ascii="Century Gothic" w:eastAsia="Times New Roman" w:hAnsi="Century Gothic" w:cs="Times New Roman"/>
        </w:rPr>
        <w:t xml:space="preserve"> сертифікат</w:t>
      </w:r>
      <w:r w:rsidR="00C678D6" w:rsidRPr="00AE33E1">
        <w:rPr>
          <w:rFonts w:ascii="Century Gothic" w:eastAsia="Times New Roman" w:hAnsi="Century Gothic" w:cs="Times New Roman"/>
        </w:rPr>
        <w:t xml:space="preserve"> (-ти)</w:t>
      </w:r>
      <w:r w:rsidR="00005B46" w:rsidRPr="00AE33E1">
        <w:rPr>
          <w:rFonts w:ascii="Century Gothic" w:eastAsia="Times New Roman" w:hAnsi="Century Gothic" w:cs="Times New Roman"/>
        </w:rPr>
        <w:t xml:space="preserve"> мережевих брендів </w:t>
      </w:r>
      <w:r w:rsidR="007B4BC0" w:rsidRPr="00AE33E1">
        <w:rPr>
          <w:rFonts w:ascii="Century Gothic" w:eastAsia="Times New Roman" w:hAnsi="Century Gothic" w:cs="Times New Roman"/>
        </w:rPr>
        <w:t>на загальну суму</w:t>
      </w:r>
      <w:r w:rsidR="00005B46" w:rsidRPr="00AE33E1">
        <w:rPr>
          <w:rFonts w:ascii="Century Gothic" w:eastAsia="Times New Roman" w:hAnsi="Century Gothic" w:cs="Times New Roman"/>
        </w:rPr>
        <w:t xml:space="preserve"> 500 гривень</w:t>
      </w:r>
      <w:r w:rsidR="00005B46" w:rsidRPr="00166C6B">
        <w:rPr>
          <w:rFonts w:ascii="Century Gothic" w:eastAsia="Times New Roman" w:hAnsi="Century Gothic" w:cs="Times New Roman"/>
        </w:rPr>
        <w:t>, як</w:t>
      </w:r>
      <w:r w:rsidRPr="00166C6B">
        <w:rPr>
          <w:rFonts w:ascii="Century Gothic" w:eastAsia="Times New Roman" w:hAnsi="Century Gothic" w:cs="Times New Roman"/>
        </w:rPr>
        <w:t>ий</w:t>
      </w:r>
      <w:r w:rsidR="00005B46" w:rsidRPr="00166C6B">
        <w:rPr>
          <w:rFonts w:ascii="Century Gothic" w:eastAsia="Times New Roman" w:hAnsi="Century Gothic" w:cs="Times New Roman"/>
        </w:rPr>
        <w:t xml:space="preserve"> віднос</w:t>
      </w:r>
      <w:r w:rsidR="00C678D6" w:rsidRPr="00166C6B">
        <w:rPr>
          <w:rFonts w:ascii="Century Gothic" w:eastAsia="Times New Roman" w:hAnsi="Century Gothic" w:cs="Times New Roman"/>
        </w:rPr>
        <w:t>и</w:t>
      </w:r>
      <w:r w:rsidR="00005B46" w:rsidRPr="00166C6B">
        <w:rPr>
          <w:rFonts w:ascii="Century Gothic" w:eastAsia="Times New Roman" w:hAnsi="Century Gothic" w:cs="Times New Roman"/>
        </w:rPr>
        <w:t>ться до</w:t>
      </w:r>
      <w:r w:rsidR="00C678D6" w:rsidRPr="00166C6B">
        <w:rPr>
          <w:rFonts w:ascii="Century Gothic" w:eastAsia="Times New Roman" w:hAnsi="Century Gothic" w:cs="Times New Roman"/>
        </w:rPr>
        <w:t xml:space="preserve"> однієї з</w:t>
      </w:r>
      <w:r w:rsidR="00005B46" w:rsidRPr="00166C6B">
        <w:rPr>
          <w:rFonts w:ascii="Century Gothic" w:eastAsia="Times New Roman" w:hAnsi="Century Gothic" w:cs="Times New Roman"/>
        </w:rPr>
        <w:t xml:space="preserve"> наступних категорій </w:t>
      </w:r>
      <w:r w:rsidR="007C60AA" w:rsidRPr="00166C6B">
        <w:rPr>
          <w:rFonts w:ascii="Century Gothic" w:eastAsia="Times New Roman" w:hAnsi="Century Gothic" w:cs="Times New Roman"/>
        </w:rPr>
        <w:t xml:space="preserve">- </w:t>
      </w:r>
      <w:r w:rsidR="00B70EFC" w:rsidRPr="00166C6B">
        <w:rPr>
          <w:rFonts w:ascii="Century Gothic" w:eastAsia="Times New Roman" w:hAnsi="Century Gothic" w:cs="Times New Roman"/>
        </w:rPr>
        <w:t>е</w:t>
      </w:r>
      <w:r w:rsidR="00005B46" w:rsidRPr="00166C6B">
        <w:rPr>
          <w:rFonts w:ascii="Century Gothic" w:eastAsia="Times New Roman" w:hAnsi="Century Gothic" w:cs="Times New Roman"/>
        </w:rPr>
        <w:t>лектрон</w:t>
      </w:r>
      <w:r w:rsidR="00B70EFC" w:rsidRPr="00166C6B">
        <w:rPr>
          <w:rFonts w:ascii="Century Gothic" w:eastAsia="Times New Roman" w:hAnsi="Century Gothic" w:cs="Times New Roman"/>
        </w:rPr>
        <w:t>і</w:t>
      </w:r>
      <w:r w:rsidR="00005B46" w:rsidRPr="00166C6B">
        <w:rPr>
          <w:rFonts w:ascii="Century Gothic" w:eastAsia="Times New Roman" w:hAnsi="Century Gothic" w:cs="Times New Roman"/>
        </w:rPr>
        <w:t xml:space="preserve">ка, аптеки,  </w:t>
      </w:r>
      <w:r w:rsidR="007C60AA" w:rsidRPr="00166C6B">
        <w:rPr>
          <w:rFonts w:ascii="Century Gothic" w:eastAsia="Times New Roman" w:hAnsi="Century Gothic" w:cs="Times New Roman"/>
        </w:rPr>
        <w:t>квитки, служби таксі</w:t>
      </w:r>
      <w:r w:rsidR="00005B46" w:rsidRPr="00166C6B">
        <w:rPr>
          <w:rFonts w:ascii="Century Gothic" w:eastAsia="Times New Roman" w:hAnsi="Century Gothic" w:cs="Times New Roman"/>
        </w:rPr>
        <w:t xml:space="preserve">, </w:t>
      </w:r>
      <w:r w:rsidR="007C60AA" w:rsidRPr="00166C6B">
        <w:rPr>
          <w:rFonts w:ascii="Century Gothic" w:eastAsia="Times New Roman" w:hAnsi="Century Gothic" w:cs="Times New Roman"/>
        </w:rPr>
        <w:t>оператори мобільного зв’язку</w:t>
      </w:r>
      <w:r w:rsidR="00866297" w:rsidRPr="00166C6B">
        <w:rPr>
          <w:rFonts w:ascii="Century Gothic" w:eastAsia="Times New Roman" w:hAnsi="Century Gothic" w:cs="Times New Roman"/>
        </w:rPr>
        <w:t xml:space="preserve"> та інші</w:t>
      </w:r>
      <w:r w:rsidR="00005B46" w:rsidRPr="00166C6B">
        <w:rPr>
          <w:rFonts w:ascii="Century Gothic" w:eastAsia="Times New Roman" w:hAnsi="Century Gothic" w:cs="Times New Roman"/>
        </w:rPr>
        <w:t xml:space="preserve">. </w:t>
      </w:r>
      <w:r w:rsidR="00863E02" w:rsidRPr="00166C6B">
        <w:rPr>
          <w:rFonts w:ascii="Century Gothic" w:eastAsia="Times New Roman" w:hAnsi="Century Gothic" w:cs="Times New Roman"/>
        </w:rPr>
        <w:t>Термін дії сертифікату – до 12 місяців.</w:t>
      </w:r>
      <w:r w:rsidR="00B57530" w:rsidRPr="00166C6B">
        <w:rPr>
          <w:rFonts w:ascii="Century Gothic" w:eastAsia="Times New Roman" w:hAnsi="Century Gothic" w:cs="Times New Roman"/>
          <w:lang w:val="ru-RU"/>
        </w:rPr>
        <w:t xml:space="preserve"> </w:t>
      </w:r>
      <w:r w:rsidR="00B57530" w:rsidRPr="00166C6B">
        <w:rPr>
          <w:rFonts w:ascii="Century Gothic" w:eastAsia="Times New Roman" w:hAnsi="Century Gothic" w:cs="Times New Roman"/>
        </w:rPr>
        <w:t>Перелік сертифікатів може бути змінено.</w:t>
      </w:r>
    </w:p>
    <w:p w14:paraId="75A14FDF" w14:textId="2EF851DC" w:rsidR="00DD4220" w:rsidRPr="00166C6B" w:rsidRDefault="00DD4220" w:rsidP="00DD4220">
      <w:pPr>
        <w:pStyle w:val="NoSpacing"/>
        <w:jc w:val="both"/>
        <w:rPr>
          <w:rFonts w:ascii="Century Gothic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Учасник акції протягом Періоду проведення Акції може отримати не більше 1 (одного)</w:t>
      </w:r>
      <w:r w:rsidRPr="00166C6B">
        <w:rPr>
          <w:rFonts w:ascii="Century Gothic" w:hAnsi="Century Gothic" w:cs="Times New Roman"/>
        </w:rPr>
        <w:t xml:space="preserve"> Заохочення за </w:t>
      </w:r>
      <w:r w:rsidR="00C678D6" w:rsidRPr="00166C6B">
        <w:rPr>
          <w:rFonts w:ascii="Century Gothic" w:hAnsi="Century Gothic" w:cs="Times New Roman"/>
        </w:rPr>
        <w:t xml:space="preserve">1 (один) </w:t>
      </w:r>
      <w:r w:rsidRPr="00166C6B">
        <w:rPr>
          <w:rFonts w:ascii="Century Gothic" w:hAnsi="Century Gothic" w:cs="Times New Roman"/>
        </w:rPr>
        <w:t>календарний місяць в Період проведення Акції.</w:t>
      </w:r>
    </w:p>
    <w:p w14:paraId="76A29C64" w14:textId="56784289" w:rsidR="00EB477B" w:rsidRPr="00166C6B" w:rsidRDefault="00866297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Кількість </w:t>
      </w:r>
      <w:r w:rsidR="00EB477B" w:rsidRPr="00166C6B">
        <w:rPr>
          <w:rFonts w:ascii="Century Gothic" w:eastAsia="Times New Roman" w:hAnsi="Century Gothic" w:cs="Times New Roman"/>
        </w:rPr>
        <w:t>Заохочень</w:t>
      </w:r>
      <w:r w:rsidRPr="00166C6B">
        <w:rPr>
          <w:rFonts w:ascii="Century Gothic" w:eastAsia="Times New Roman" w:hAnsi="Century Gothic" w:cs="Times New Roman"/>
        </w:rPr>
        <w:t xml:space="preserve"> визначається кожного місяця</w:t>
      </w:r>
      <w:r w:rsidR="00EB477B" w:rsidRPr="00166C6B">
        <w:rPr>
          <w:rFonts w:ascii="Century Gothic" w:eastAsia="Times New Roman" w:hAnsi="Century Gothic" w:cs="Times New Roman"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Інформування щодо кількості Заохочень розміщується Банком у Чат-боті</w:t>
      </w:r>
      <w:r w:rsidR="006856FA" w:rsidRPr="00166C6B">
        <w:rPr>
          <w:rFonts w:ascii="Century Gothic" w:eastAsia="Times New Roman" w:hAnsi="Century Gothic" w:cs="Times New Roman"/>
        </w:rPr>
        <w:t xml:space="preserve"> за 5 календарних днів до початку наступного місяця</w:t>
      </w:r>
    </w:p>
    <w:p w14:paraId="4EFBE53E" w14:textId="23DE8AED" w:rsidR="00EA3951" w:rsidRPr="00166C6B" w:rsidRDefault="00EA395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4.2.</w:t>
      </w:r>
      <w:r w:rsidRPr="00166C6B">
        <w:rPr>
          <w:rFonts w:ascii="Century Gothic" w:eastAsia="Times New Roman" w:hAnsi="Century Gothic" w:cs="Times New Roman"/>
        </w:rPr>
        <w:t xml:space="preserve"> Фонд Заохочень Акції обмежений </w:t>
      </w:r>
      <w:r w:rsidR="009E12A3" w:rsidRPr="00166C6B">
        <w:rPr>
          <w:rFonts w:ascii="Century Gothic" w:eastAsia="Times New Roman" w:hAnsi="Century Gothic" w:cs="Times New Roman"/>
        </w:rPr>
        <w:t xml:space="preserve">номіналом </w:t>
      </w:r>
      <w:r w:rsidRPr="00166C6B">
        <w:rPr>
          <w:rFonts w:ascii="Century Gothic" w:eastAsia="Times New Roman" w:hAnsi="Century Gothic" w:cs="Times New Roman"/>
        </w:rPr>
        <w:t>та кількістю</w:t>
      </w:r>
      <w:r w:rsidR="00085AA0" w:rsidRPr="00166C6B">
        <w:rPr>
          <w:rFonts w:ascii="Century Gothic" w:eastAsia="Times New Roman" w:hAnsi="Century Gothic" w:cs="Times New Roman"/>
        </w:rPr>
        <w:t xml:space="preserve"> </w:t>
      </w:r>
      <w:r w:rsidR="009E12A3" w:rsidRPr="00166C6B">
        <w:rPr>
          <w:rFonts w:ascii="Century Gothic" w:eastAsia="Times New Roman" w:hAnsi="Century Gothic" w:cs="Times New Roman"/>
        </w:rPr>
        <w:t>сертифікатів</w:t>
      </w:r>
      <w:r w:rsidRPr="00166C6B">
        <w:rPr>
          <w:rFonts w:ascii="Century Gothic" w:eastAsia="Times New Roman" w:hAnsi="Century Gothic" w:cs="Times New Roman"/>
        </w:rPr>
        <w:t xml:space="preserve"> відповідно до пункту 4.1. даних Правил. </w:t>
      </w:r>
    </w:p>
    <w:p w14:paraId="21803B3A" w14:textId="54F5AA29" w:rsidR="00B00132" w:rsidRPr="00166C6B" w:rsidRDefault="00A8628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7665AB" w:rsidRPr="00166C6B">
        <w:rPr>
          <w:rFonts w:ascii="Century Gothic" w:eastAsia="Times New Roman" w:hAnsi="Century Gothic" w:cs="Times New Roman"/>
          <w:b/>
        </w:rPr>
        <w:t>3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B00132"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Організатор </w:t>
      </w:r>
      <w:r w:rsidR="00B00132" w:rsidRPr="00166C6B">
        <w:rPr>
          <w:rFonts w:ascii="Century Gothic" w:eastAsia="Times New Roman" w:hAnsi="Century Gothic" w:cs="Times New Roman"/>
        </w:rPr>
        <w:t>залишає за собою право збільшити</w:t>
      </w:r>
      <w:r w:rsidR="00360A62" w:rsidRPr="00166C6B">
        <w:rPr>
          <w:rFonts w:ascii="Century Gothic" w:eastAsia="Times New Roman" w:hAnsi="Century Gothic" w:cs="Times New Roman"/>
        </w:rPr>
        <w:t>/зменшити</w:t>
      </w:r>
      <w:r w:rsidR="00B65DE5" w:rsidRPr="00166C6B">
        <w:rPr>
          <w:rFonts w:ascii="Century Gothic" w:eastAsia="Times New Roman" w:hAnsi="Century Gothic" w:cs="Times New Roman"/>
        </w:rPr>
        <w:t xml:space="preserve"> </w:t>
      </w:r>
      <w:r w:rsidR="005B2D6C" w:rsidRPr="00166C6B">
        <w:rPr>
          <w:rFonts w:ascii="Century Gothic" w:eastAsia="Times New Roman" w:hAnsi="Century Gothic" w:cs="Times New Roman"/>
        </w:rPr>
        <w:t xml:space="preserve">фонд </w:t>
      </w:r>
      <w:r w:rsidR="00B65DE5" w:rsidRPr="00166C6B">
        <w:rPr>
          <w:rFonts w:ascii="Century Gothic" w:eastAsia="Times New Roman" w:hAnsi="Century Gothic" w:cs="Times New Roman"/>
        </w:rPr>
        <w:t xml:space="preserve">Заохочень </w:t>
      </w:r>
      <w:r w:rsidR="00B00132" w:rsidRPr="00166C6B">
        <w:rPr>
          <w:rFonts w:ascii="Century Gothic" w:eastAsia="Times New Roman" w:hAnsi="Century Gothic" w:cs="Times New Roman"/>
        </w:rPr>
        <w:t>/</w:t>
      </w:r>
      <w:r w:rsidR="00B65DE5" w:rsidRPr="00166C6B">
        <w:rPr>
          <w:rFonts w:ascii="Century Gothic" w:eastAsia="Times New Roman" w:hAnsi="Century Gothic" w:cs="Times New Roman"/>
        </w:rPr>
        <w:t xml:space="preserve"> </w:t>
      </w:r>
      <w:r w:rsidR="00B00132" w:rsidRPr="00166C6B">
        <w:rPr>
          <w:rFonts w:ascii="Century Gothic" w:eastAsia="Times New Roman" w:hAnsi="Century Gothic" w:cs="Times New Roman"/>
        </w:rPr>
        <w:t xml:space="preserve">змінити Заохочення, або включити в Акцію додаткові Заохочення, не передбачені Правилами, або підвищити вартість наявного Заохочення.  </w:t>
      </w:r>
    </w:p>
    <w:p w14:paraId="559B966A" w14:textId="6F8DB8DD" w:rsidR="00B00132" w:rsidRPr="00166C6B" w:rsidRDefault="00A86286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7665AB" w:rsidRPr="00166C6B">
        <w:rPr>
          <w:rFonts w:ascii="Century Gothic" w:eastAsia="Times New Roman" w:hAnsi="Century Gothic" w:cs="Times New Roman"/>
          <w:b/>
        </w:rPr>
        <w:t>4</w:t>
      </w:r>
      <w:r w:rsidR="00B00132" w:rsidRPr="00166C6B">
        <w:rPr>
          <w:rFonts w:ascii="Century Gothic" w:eastAsia="Times New Roman" w:hAnsi="Century Gothic" w:cs="Times New Roman"/>
          <w:b/>
        </w:rPr>
        <w:t>.</w:t>
      </w:r>
      <w:r w:rsidR="00B00132" w:rsidRPr="00166C6B">
        <w:rPr>
          <w:rFonts w:ascii="Century Gothic" w:hAnsi="Century Gothic"/>
        </w:rPr>
        <w:t xml:space="preserve"> </w:t>
      </w:r>
      <w:r w:rsidR="00B00132" w:rsidRPr="00166C6B">
        <w:rPr>
          <w:rFonts w:ascii="Century Gothic" w:eastAsia="Times New Roman" w:hAnsi="Century Gothic" w:cs="Times New Roman"/>
        </w:rPr>
        <w:t>Учасник усвідомлює, що отримання Заохочення може вплинути на отримання державної та соціальної матеріальної допомоги, житлових та інших субсидій або дотацій, пільг, компенсацій тощо, у зв’язку з чим Учасник на власний розсуд приймає рішення щодо участі в Акції та отримання Заохочення.</w:t>
      </w:r>
    </w:p>
    <w:p w14:paraId="00000037" w14:textId="50CE3E0A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952605" w:rsidRPr="00166C6B">
        <w:rPr>
          <w:rFonts w:ascii="Century Gothic" w:eastAsia="Times New Roman" w:hAnsi="Century Gothic" w:cs="Times New Roman"/>
        </w:rPr>
        <w:t>Виконавець/Організатор</w:t>
      </w:r>
      <w:r w:rsidRPr="00166C6B">
        <w:rPr>
          <w:rFonts w:ascii="Century Gothic" w:eastAsia="Times New Roman" w:hAnsi="Century Gothic" w:cs="Times New Roman"/>
        </w:rPr>
        <w:t xml:space="preserve"> не нес</w:t>
      </w:r>
      <w:r w:rsidR="00952605" w:rsidRPr="00166C6B">
        <w:rPr>
          <w:rFonts w:ascii="Century Gothic" w:eastAsia="Times New Roman" w:hAnsi="Century Gothic" w:cs="Times New Roman"/>
        </w:rPr>
        <w:t>уть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7461E" w:rsidRPr="00166C6B">
        <w:rPr>
          <w:rFonts w:ascii="Century Gothic" w:eastAsia="Times New Roman" w:hAnsi="Century Gothic" w:cs="Times New Roman"/>
        </w:rPr>
        <w:t xml:space="preserve">жодної </w:t>
      </w:r>
      <w:r w:rsidRPr="00166C6B">
        <w:rPr>
          <w:rFonts w:ascii="Century Gothic" w:eastAsia="Times New Roman" w:hAnsi="Century Gothic" w:cs="Times New Roman"/>
        </w:rPr>
        <w:t xml:space="preserve">відповідальності по відношенню до подальшого використання Заохочення Переможцем після його одержання, зокрема, за неможливість скористатись наданим Заохоченням з будь-яких причин, а також за можливі наслідки використання Заохочення. </w:t>
      </w:r>
    </w:p>
    <w:p w14:paraId="00000039" w14:textId="132ED9DB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</w:rPr>
        <w:t>6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Нарахування, утримання та перерахування до бюджету податків</w:t>
      </w:r>
      <w:r w:rsidR="00C7461E" w:rsidRPr="00166C6B">
        <w:rPr>
          <w:rFonts w:ascii="Century Gothic" w:eastAsia="Times New Roman" w:hAnsi="Century Gothic" w:cs="Times New Roman"/>
        </w:rPr>
        <w:t xml:space="preserve"> та зборів</w:t>
      </w:r>
      <w:r w:rsidRPr="00166C6B">
        <w:rPr>
          <w:rFonts w:ascii="Century Gothic" w:eastAsia="Times New Roman" w:hAnsi="Century Gothic" w:cs="Times New Roman"/>
        </w:rPr>
        <w:t xml:space="preserve"> з Заохочення, зокрема </w:t>
      </w:r>
      <w:r w:rsidR="00C7461E" w:rsidRPr="00166C6B">
        <w:rPr>
          <w:rFonts w:ascii="Century Gothic" w:eastAsia="Times New Roman" w:hAnsi="Century Gothic" w:cs="Times New Roman"/>
        </w:rPr>
        <w:t xml:space="preserve">податку на доходи фізичних осіб </w:t>
      </w:r>
      <w:r w:rsidRPr="00166C6B">
        <w:rPr>
          <w:rFonts w:ascii="Century Gothic" w:eastAsia="Times New Roman" w:hAnsi="Century Gothic" w:cs="Times New Roman"/>
        </w:rPr>
        <w:t xml:space="preserve">та військового збору, здійснюються </w:t>
      </w:r>
      <w:r w:rsidR="00CD00B3" w:rsidRPr="00166C6B">
        <w:rPr>
          <w:rFonts w:ascii="Century Gothic" w:eastAsia="Times New Roman" w:hAnsi="Century Gothic" w:cs="Times New Roman"/>
        </w:rPr>
        <w:t>Виконавцем</w:t>
      </w:r>
      <w:r w:rsidR="00EB477B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відповідно до законодавства</w:t>
      </w:r>
      <w:r w:rsidR="00284644" w:rsidRPr="00166C6B">
        <w:rPr>
          <w:rFonts w:ascii="Century Gothic" w:eastAsia="Times New Roman" w:hAnsi="Century Gothic" w:cs="Times New Roman"/>
        </w:rPr>
        <w:t xml:space="preserve"> України</w:t>
      </w:r>
      <w:r w:rsidRPr="00166C6B">
        <w:rPr>
          <w:rFonts w:ascii="Century Gothic" w:eastAsia="Times New Roman" w:hAnsi="Century Gothic" w:cs="Times New Roman"/>
        </w:rPr>
        <w:t>. </w:t>
      </w:r>
    </w:p>
    <w:p w14:paraId="6598362A" w14:textId="07686055" w:rsidR="00CD00B3" w:rsidRPr="00166C6B" w:rsidRDefault="00CD00B3" w:rsidP="00CD00B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  <w:lang w:val="ru-RU"/>
        </w:rPr>
        <w:t>7</w:t>
      </w:r>
      <w:r w:rsidRPr="00166C6B">
        <w:rPr>
          <w:rFonts w:ascii="Century Gothic" w:eastAsia="Times New Roman" w:hAnsi="Century Gothic" w:cs="Times New Roman"/>
          <w:b/>
          <w:lang w:val="ru-RU"/>
        </w:rPr>
        <w:t xml:space="preserve">. </w:t>
      </w:r>
      <w:r w:rsidRPr="00166C6B">
        <w:rPr>
          <w:rFonts w:ascii="Century Gothic" w:eastAsia="Times New Roman" w:hAnsi="Century Gothic" w:cs="Times New Roman"/>
        </w:rPr>
        <w:t>Організатор та Виконавець мають право залучати третіх осіб для повного та/або часткового виконання зобов’язань за Правилами</w:t>
      </w:r>
    </w:p>
    <w:p w14:paraId="3E31F729" w14:textId="01C6E00B" w:rsidR="008776E9" w:rsidRPr="00166C6B" w:rsidRDefault="005132DF" w:rsidP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  <w:lang w:val="ru-RU"/>
        </w:rPr>
        <w:t>8</w:t>
      </w:r>
      <w:r w:rsidR="00BC0D73" w:rsidRPr="00166C6B">
        <w:rPr>
          <w:rFonts w:ascii="Century Gothic" w:eastAsia="Times New Roman" w:hAnsi="Century Gothic" w:cs="Times New Roman"/>
          <w:b/>
          <w:lang w:val="ru-RU"/>
        </w:rPr>
        <w:t xml:space="preserve">. </w:t>
      </w:r>
      <w:r w:rsidR="001E5241" w:rsidRPr="00166C6B">
        <w:rPr>
          <w:rFonts w:ascii="Century Gothic" w:eastAsia="Times New Roman" w:hAnsi="Century Gothic" w:cs="Times New Roman"/>
        </w:rPr>
        <w:t xml:space="preserve">Учасник Акції може бути визнаний Переможцем до </w:t>
      </w:r>
      <w:r w:rsidR="002314F7" w:rsidRPr="00166C6B">
        <w:rPr>
          <w:rFonts w:ascii="Century Gothic" w:eastAsia="Times New Roman" w:hAnsi="Century Gothic" w:cs="Times New Roman"/>
          <w:lang w:val="ru-RU"/>
        </w:rPr>
        <w:t xml:space="preserve">9 </w:t>
      </w:r>
      <w:r w:rsidR="005A4341" w:rsidRPr="00166C6B">
        <w:rPr>
          <w:rFonts w:ascii="Century Gothic" w:eastAsia="Times New Roman" w:hAnsi="Century Gothic" w:cs="Times New Roman"/>
          <w:lang w:val="ru-RU"/>
        </w:rPr>
        <w:t>(</w:t>
      </w:r>
      <w:r w:rsidR="002314F7" w:rsidRPr="00166C6B">
        <w:rPr>
          <w:rFonts w:ascii="Century Gothic" w:eastAsia="Times New Roman" w:hAnsi="Century Gothic" w:cs="Times New Roman"/>
        </w:rPr>
        <w:t>дев’яти</w:t>
      </w:r>
      <w:r w:rsidR="005A4341" w:rsidRPr="00166C6B">
        <w:rPr>
          <w:rFonts w:ascii="Century Gothic" w:eastAsia="Times New Roman" w:hAnsi="Century Gothic" w:cs="Times New Roman"/>
        </w:rPr>
        <w:t>)</w:t>
      </w:r>
      <w:r w:rsidR="001E5241" w:rsidRPr="00166C6B">
        <w:rPr>
          <w:rFonts w:ascii="Century Gothic" w:eastAsia="Times New Roman" w:hAnsi="Century Gothic" w:cs="Times New Roman"/>
        </w:rPr>
        <w:t xml:space="preserve"> разів протягом Періоду проведення Акції, за умови виконання </w:t>
      </w:r>
      <w:r w:rsidR="0039206D" w:rsidRPr="00166C6B">
        <w:rPr>
          <w:rFonts w:ascii="Century Gothic" w:eastAsia="Times New Roman" w:hAnsi="Century Gothic" w:cs="Times New Roman"/>
        </w:rPr>
        <w:t xml:space="preserve">ним </w:t>
      </w:r>
      <w:r w:rsidR="001E5241" w:rsidRPr="00166C6B">
        <w:rPr>
          <w:rFonts w:ascii="Century Gothic" w:eastAsia="Times New Roman" w:hAnsi="Century Gothic" w:cs="Times New Roman"/>
        </w:rPr>
        <w:t>умов Акції</w:t>
      </w:r>
      <w:r w:rsidR="0039206D" w:rsidRPr="00166C6B">
        <w:rPr>
          <w:rFonts w:ascii="Century Gothic" w:eastAsia="Times New Roman" w:hAnsi="Century Gothic" w:cs="Times New Roman"/>
        </w:rPr>
        <w:t xml:space="preserve"> згідно з п. </w:t>
      </w:r>
      <w:r w:rsidR="00D37830" w:rsidRPr="00166C6B">
        <w:rPr>
          <w:rFonts w:ascii="Century Gothic" w:eastAsia="Times New Roman" w:hAnsi="Century Gothic" w:cs="Times New Roman"/>
        </w:rPr>
        <w:t>3</w:t>
      </w:r>
      <w:r w:rsidR="0039206D" w:rsidRPr="00166C6B">
        <w:rPr>
          <w:rFonts w:ascii="Century Gothic" w:eastAsia="Times New Roman" w:hAnsi="Century Gothic" w:cs="Times New Roman"/>
        </w:rPr>
        <w:t>.1. Правил</w:t>
      </w:r>
      <w:r w:rsidR="001E5241" w:rsidRPr="00166C6B">
        <w:rPr>
          <w:rFonts w:ascii="Century Gothic" w:eastAsia="Times New Roman" w:hAnsi="Century Gothic" w:cs="Times New Roman"/>
        </w:rPr>
        <w:t xml:space="preserve"> у кожному відповідному місяці</w:t>
      </w:r>
      <w:r w:rsidR="00FC7766" w:rsidRPr="00166C6B">
        <w:rPr>
          <w:rFonts w:ascii="Century Gothic" w:eastAsia="Times New Roman" w:hAnsi="Century Gothic" w:cs="Times New Roman"/>
        </w:rPr>
        <w:t>.</w:t>
      </w:r>
      <w:r w:rsidR="001E5241" w:rsidRPr="00166C6B">
        <w:rPr>
          <w:rFonts w:ascii="Century Gothic" w:eastAsia="Times New Roman" w:hAnsi="Century Gothic" w:cs="Times New Roman"/>
        </w:rPr>
        <w:t xml:space="preserve"> </w:t>
      </w:r>
    </w:p>
    <w:p w14:paraId="411B15E6" w14:textId="3A0DA1C2" w:rsidR="0029539D" w:rsidRPr="00166C6B" w:rsidRDefault="00FC7766" w:rsidP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7665AB" w:rsidRPr="00166C6B">
        <w:rPr>
          <w:rFonts w:ascii="Century Gothic" w:eastAsia="Times New Roman" w:hAnsi="Century Gothic" w:cs="Times New Roman"/>
          <w:b/>
        </w:rPr>
        <w:t>9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9D20A8" w:rsidRPr="00166C6B">
        <w:rPr>
          <w:rFonts w:ascii="Century Gothic" w:eastAsia="Times New Roman" w:hAnsi="Century Gothic" w:cs="Times New Roman"/>
        </w:rPr>
        <w:t xml:space="preserve">Переможець не має права </w:t>
      </w:r>
      <w:r w:rsidR="0008759F" w:rsidRPr="00166C6B">
        <w:rPr>
          <w:rFonts w:ascii="Century Gothic" w:eastAsia="Times New Roman" w:hAnsi="Century Gothic" w:cs="Times New Roman"/>
        </w:rPr>
        <w:t xml:space="preserve">відступити  </w:t>
      </w:r>
      <w:r w:rsidR="009D20A8" w:rsidRPr="00166C6B">
        <w:rPr>
          <w:rFonts w:ascii="Century Gothic" w:eastAsia="Times New Roman" w:hAnsi="Century Gothic" w:cs="Times New Roman"/>
        </w:rPr>
        <w:t>право на отримання Заохочення третій особі</w:t>
      </w:r>
      <w:r w:rsidR="0039206D" w:rsidRPr="00166C6B">
        <w:rPr>
          <w:rFonts w:ascii="Century Gothic" w:eastAsia="Times New Roman" w:hAnsi="Century Gothic" w:cs="Times New Roman"/>
        </w:rPr>
        <w:t>;</w:t>
      </w:r>
      <w:r w:rsidR="009D20A8" w:rsidRPr="00166C6B">
        <w:rPr>
          <w:rFonts w:ascii="Century Gothic" w:eastAsia="Times New Roman" w:hAnsi="Century Gothic" w:cs="Times New Roman"/>
        </w:rPr>
        <w:t xml:space="preserve">  в </w:t>
      </w:r>
      <w:r w:rsidR="005A4341" w:rsidRPr="00166C6B">
        <w:rPr>
          <w:rFonts w:ascii="Century Gothic" w:eastAsia="Times New Roman" w:hAnsi="Century Gothic" w:cs="Times New Roman"/>
        </w:rPr>
        <w:t xml:space="preserve">протилежному </w:t>
      </w:r>
      <w:r w:rsidR="009D20A8" w:rsidRPr="00166C6B">
        <w:rPr>
          <w:rFonts w:ascii="Century Gothic" w:eastAsia="Times New Roman" w:hAnsi="Century Gothic" w:cs="Times New Roman"/>
        </w:rPr>
        <w:t>випадку вважається</w:t>
      </w:r>
      <w:r w:rsidR="0039206D" w:rsidRPr="00166C6B">
        <w:rPr>
          <w:rFonts w:ascii="Century Gothic" w:eastAsia="Times New Roman" w:hAnsi="Century Gothic" w:cs="Times New Roman"/>
        </w:rPr>
        <w:t>,</w:t>
      </w:r>
      <w:r w:rsidR="009D20A8" w:rsidRPr="00166C6B">
        <w:rPr>
          <w:rFonts w:ascii="Century Gothic" w:eastAsia="Times New Roman" w:hAnsi="Century Gothic" w:cs="Times New Roman"/>
        </w:rPr>
        <w:t xml:space="preserve"> що Переможець добровільно відмовився від отримання </w:t>
      </w:r>
      <w:r w:rsidR="005A4341" w:rsidRPr="00166C6B">
        <w:rPr>
          <w:rFonts w:ascii="Century Gothic" w:eastAsia="Times New Roman" w:hAnsi="Century Gothic" w:cs="Times New Roman"/>
        </w:rPr>
        <w:t>З</w:t>
      </w:r>
      <w:r w:rsidR="009D20A8" w:rsidRPr="00166C6B">
        <w:rPr>
          <w:rFonts w:ascii="Century Gothic" w:eastAsia="Times New Roman" w:hAnsi="Century Gothic" w:cs="Times New Roman"/>
        </w:rPr>
        <w:t>аохочення</w:t>
      </w:r>
      <w:r w:rsidR="00BC0D73" w:rsidRPr="00166C6B">
        <w:rPr>
          <w:rFonts w:ascii="Century Gothic" w:eastAsia="Times New Roman" w:hAnsi="Century Gothic" w:cs="Times New Roman"/>
        </w:rPr>
        <w:t>.</w:t>
      </w:r>
    </w:p>
    <w:p w14:paraId="6C48D4DD" w14:textId="77777777" w:rsidR="0029539D" w:rsidRPr="00166C6B" w:rsidRDefault="0029539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3A01030B" w14:textId="2A2A2CDC" w:rsidR="00DF0A0F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FC7766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7461E" w:rsidRPr="00166C6B">
        <w:rPr>
          <w:rFonts w:ascii="Century Gothic" w:eastAsia="Times New Roman" w:hAnsi="Century Gothic" w:cs="Times New Roman"/>
          <w:b/>
        </w:rPr>
        <w:t>П</w:t>
      </w:r>
      <w:r w:rsidR="00DF0A0F" w:rsidRPr="00166C6B">
        <w:rPr>
          <w:rFonts w:ascii="Century Gothic" w:eastAsia="Times New Roman" w:hAnsi="Century Gothic" w:cs="Times New Roman"/>
          <w:b/>
        </w:rPr>
        <w:t xml:space="preserve">орядок </w:t>
      </w:r>
      <w:r w:rsidR="00C7461E" w:rsidRPr="00166C6B">
        <w:rPr>
          <w:rFonts w:ascii="Century Gothic" w:eastAsia="Times New Roman" w:hAnsi="Century Gothic" w:cs="Times New Roman"/>
          <w:b/>
        </w:rPr>
        <w:t>в</w:t>
      </w:r>
      <w:r w:rsidRPr="00166C6B">
        <w:rPr>
          <w:rFonts w:ascii="Century Gothic" w:eastAsia="Times New Roman" w:hAnsi="Century Gothic" w:cs="Times New Roman"/>
          <w:b/>
        </w:rPr>
        <w:t>изначення Переможців</w:t>
      </w:r>
    </w:p>
    <w:p w14:paraId="66FFDC73" w14:textId="10640EFA" w:rsidR="00FD4ECA" w:rsidRPr="00166C6B" w:rsidRDefault="00FD4ECA" w:rsidP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FC7766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.1.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Виконавець </w:t>
      </w:r>
      <w:r w:rsidRPr="00166C6B">
        <w:rPr>
          <w:rFonts w:ascii="Century Gothic" w:eastAsia="Times New Roman" w:hAnsi="Century Gothic" w:cs="Times New Roman"/>
        </w:rPr>
        <w:t>самостійно організовує визначення Переможців Акції</w:t>
      </w:r>
      <w:r w:rsidR="00D74E28" w:rsidRPr="00166C6B">
        <w:rPr>
          <w:rFonts w:ascii="Century Gothic" w:eastAsia="Times New Roman" w:hAnsi="Century Gothic" w:cs="Times New Roman"/>
        </w:rPr>
        <w:t>.</w:t>
      </w:r>
    </w:p>
    <w:p w14:paraId="7F0FA2F1" w14:textId="6D9FE169" w:rsidR="00FD4ECA" w:rsidRPr="00166C6B" w:rsidRDefault="00FD4ECA" w:rsidP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lastRenderedPageBreak/>
        <w:t>4.</w:t>
      </w:r>
      <w:r w:rsidR="008567CA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.2.</w:t>
      </w:r>
      <w:r w:rsidRPr="00166C6B">
        <w:rPr>
          <w:rFonts w:ascii="Century Gothic" w:eastAsia="Times New Roman" w:hAnsi="Century Gothic" w:cs="Times New Roman"/>
        </w:rPr>
        <w:t xml:space="preserve"> Визначення Переможців Акції, які здобувають право на отримання Заохочень, </w:t>
      </w:r>
      <w:r w:rsidR="00915FFA" w:rsidRPr="00166C6B">
        <w:rPr>
          <w:rFonts w:ascii="Century Gothic" w:eastAsia="Times New Roman" w:hAnsi="Century Gothic" w:cs="Times New Roman"/>
        </w:rPr>
        <w:t xml:space="preserve">здійснюється </w:t>
      </w:r>
      <w:r w:rsidR="00CD00B3" w:rsidRPr="00166C6B">
        <w:rPr>
          <w:rFonts w:ascii="Century Gothic" w:eastAsia="Times New Roman" w:hAnsi="Century Gothic" w:cs="Times New Roman"/>
        </w:rPr>
        <w:t xml:space="preserve">Виконавцем </w:t>
      </w:r>
      <w:r w:rsidRPr="00166C6B">
        <w:rPr>
          <w:rFonts w:ascii="Century Gothic" w:eastAsia="Times New Roman" w:hAnsi="Century Gothic" w:cs="Times New Roman"/>
        </w:rPr>
        <w:t>щомісяця</w:t>
      </w:r>
      <w:r w:rsidR="00D74E28" w:rsidRPr="00166C6B">
        <w:rPr>
          <w:rFonts w:ascii="Century Gothic" w:eastAsia="Times New Roman" w:hAnsi="Century Gothic" w:cs="Times New Roman"/>
        </w:rPr>
        <w:t xml:space="preserve">, впродовж 10 робочих днів після завершення </w:t>
      </w:r>
      <w:r w:rsidR="004040A1" w:rsidRPr="00166C6B">
        <w:rPr>
          <w:rFonts w:ascii="Century Gothic" w:eastAsia="Times New Roman" w:hAnsi="Century Gothic" w:cs="Times New Roman"/>
        </w:rPr>
        <w:t xml:space="preserve">кожного календарного </w:t>
      </w:r>
      <w:r w:rsidR="00D74E28" w:rsidRPr="00166C6B">
        <w:rPr>
          <w:rFonts w:ascii="Century Gothic" w:eastAsia="Times New Roman" w:hAnsi="Century Gothic" w:cs="Times New Roman"/>
        </w:rPr>
        <w:t>місяця  Період</w:t>
      </w:r>
      <w:r w:rsidR="00402246" w:rsidRPr="00166C6B">
        <w:rPr>
          <w:rFonts w:ascii="Century Gothic" w:eastAsia="Times New Roman" w:hAnsi="Century Gothic" w:cs="Times New Roman"/>
        </w:rPr>
        <w:t>у</w:t>
      </w:r>
      <w:r w:rsidR="00D74E28" w:rsidRPr="00166C6B">
        <w:rPr>
          <w:rFonts w:ascii="Century Gothic" w:eastAsia="Times New Roman" w:hAnsi="Century Gothic" w:cs="Times New Roman"/>
        </w:rPr>
        <w:t xml:space="preserve"> проведення Акції</w:t>
      </w:r>
      <w:r w:rsidR="00BC0D73" w:rsidRPr="00166C6B">
        <w:rPr>
          <w:rFonts w:ascii="Century Gothic" w:eastAsia="Times New Roman" w:hAnsi="Century Gothic" w:cs="Times New Roman"/>
        </w:rPr>
        <w:t>.</w:t>
      </w:r>
    </w:p>
    <w:p w14:paraId="59EEC0D7" w14:textId="4C9BE345" w:rsidR="00D74E28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.3.</w:t>
      </w:r>
      <w:r w:rsidRPr="00166C6B">
        <w:rPr>
          <w:rFonts w:ascii="Century Gothic" w:eastAsia="Times New Roman" w:hAnsi="Century Gothic" w:cs="Times New Roman"/>
        </w:rPr>
        <w:t xml:space="preserve"> Визначення Переможця Акції серед Учасників відбувається шляхом випадкового комп’ютерного вибору за допомогою сервісу генератора випадкових чисел random.org з Бази </w:t>
      </w:r>
      <w:r w:rsidR="00CD00B3" w:rsidRPr="00166C6B">
        <w:rPr>
          <w:rFonts w:ascii="Century Gothic" w:eastAsia="Times New Roman" w:hAnsi="Century Gothic" w:cs="Times New Roman"/>
        </w:rPr>
        <w:t>Транзакцій</w:t>
      </w:r>
      <w:r w:rsidRPr="00166C6B">
        <w:rPr>
          <w:rFonts w:ascii="Century Gothic" w:eastAsia="Times New Roman" w:hAnsi="Century Gothic" w:cs="Times New Roman"/>
        </w:rPr>
        <w:t>.</w:t>
      </w:r>
    </w:p>
    <w:p w14:paraId="5B0E6548" w14:textId="1998D1B0" w:rsidR="00D74E28" w:rsidRPr="00166C6B" w:rsidRDefault="00D74E28" w:rsidP="00D74E28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Pr="00166C6B">
        <w:rPr>
          <w:rFonts w:ascii="Century Gothic" w:eastAsia="Times New Roman" w:hAnsi="Century Gothic" w:cs="Times New Roman"/>
          <w:b/>
        </w:rPr>
        <w:t>.4.</w:t>
      </w:r>
      <w:r w:rsidRPr="00166C6B">
        <w:rPr>
          <w:rFonts w:ascii="Century Gothic" w:eastAsia="Times New Roman" w:hAnsi="Century Gothic" w:cs="Times New Roman"/>
        </w:rPr>
        <w:t xml:space="preserve"> Щомісячно серед Учасників буде визначено </w:t>
      </w:r>
      <w:r w:rsidR="006856FA" w:rsidRPr="00166C6B">
        <w:rPr>
          <w:rFonts w:ascii="Century Gothic" w:eastAsia="Times New Roman" w:hAnsi="Century Gothic" w:cs="Times New Roman"/>
        </w:rPr>
        <w:t>кількість Переможців відповідно до кількості Заохочень, що зазначено для відповідного календарного місяця</w:t>
      </w:r>
      <w:r w:rsidRPr="00166C6B">
        <w:rPr>
          <w:rFonts w:ascii="Century Gothic" w:eastAsia="Times New Roman" w:hAnsi="Century Gothic" w:cs="Times New Roman"/>
        </w:rPr>
        <w:t xml:space="preserve">. Під час визначення Переможців </w:t>
      </w:r>
      <w:r w:rsidR="00D37830" w:rsidRPr="00166C6B">
        <w:rPr>
          <w:rFonts w:ascii="Century Gothic" w:eastAsia="Times New Roman" w:hAnsi="Century Gothic" w:cs="Times New Roman"/>
        </w:rPr>
        <w:t>Виконавець</w:t>
      </w:r>
      <w:r w:rsidRPr="00166C6B">
        <w:rPr>
          <w:rFonts w:ascii="Century Gothic" w:eastAsia="Times New Roman" w:hAnsi="Century Gothic" w:cs="Times New Roman"/>
        </w:rPr>
        <w:t xml:space="preserve"> також визначає резервних </w:t>
      </w:r>
      <w:r w:rsidR="00533A1B" w:rsidRPr="00166C6B">
        <w:rPr>
          <w:rFonts w:ascii="Century Gothic" w:eastAsia="Times New Roman" w:hAnsi="Century Gothic" w:cs="Times New Roman"/>
        </w:rPr>
        <w:t>п</w:t>
      </w:r>
      <w:r w:rsidRPr="00166C6B">
        <w:rPr>
          <w:rFonts w:ascii="Century Gothic" w:eastAsia="Times New Roman" w:hAnsi="Century Gothic" w:cs="Times New Roman"/>
        </w:rPr>
        <w:t xml:space="preserve">ереможців. У випадку, якщо Переможець втратить право на отримання Заохочення згідно з умовами цих Правил, </w:t>
      </w:r>
      <w:r w:rsidR="00CD00B3" w:rsidRPr="00166C6B">
        <w:rPr>
          <w:rFonts w:ascii="Century Gothic" w:eastAsia="Times New Roman" w:hAnsi="Century Gothic" w:cs="Times New Roman"/>
        </w:rPr>
        <w:t>Виконавцем б</w:t>
      </w:r>
      <w:r w:rsidRPr="00166C6B">
        <w:rPr>
          <w:rFonts w:ascii="Century Gothic" w:eastAsia="Times New Roman" w:hAnsi="Century Gothic" w:cs="Times New Roman"/>
        </w:rPr>
        <w:t>уде обрано наступного за списком Переможця серед резервних переможців</w:t>
      </w:r>
      <w:r w:rsidR="00BC0D73" w:rsidRPr="00166C6B">
        <w:rPr>
          <w:rFonts w:ascii="Century Gothic" w:eastAsia="Times New Roman" w:hAnsi="Century Gothic" w:cs="Times New Roman"/>
          <w:lang w:val="ru-RU"/>
        </w:rPr>
        <w:t>.</w:t>
      </w:r>
    </w:p>
    <w:p w14:paraId="22B48338" w14:textId="458DC8E8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</w:rPr>
        <w:t>10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D74E28" w:rsidRPr="00166C6B">
        <w:rPr>
          <w:rFonts w:ascii="Century Gothic" w:eastAsia="Times New Roman" w:hAnsi="Century Gothic" w:cs="Times New Roman"/>
          <w:b/>
        </w:rPr>
        <w:t>5.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CD00B3" w:rsidRPr="00166C6B">
        <w:rPr>
          <w:rFonts w:ascii="Century Gothic" w:eastAsia="Times New Roman" w:hAnsi="Century Gothic" w:cs="Times New Roman"/>
        </w:rPr>
        <w:t xml:space="preserve">Виконавець </w:t>
      </w:r>
      <w:r w:rsidRPr="00166C6B">
        <w:rPr>
          <w:rFonts w:ascii="Century Gothic" w:eastAsia="Times New Roman" w:hAnsi="Century Gothic" w:cs="Times New Roman"/>
        </w:rPr>
        <w:t>здійснює повідомлення Учасника Акції про визнання його Переможц</w:t>
      </w:r>
      <w:r w:rsidR="00533A1B" w:rsidRPr="00166C6B">
        <w:rPr>
          <w:rFonts w:ascii="Century Gothic" w:eastAsia="Times New Roman" w:hAnsi="Century Gothic" w:cs="Times New Roman"/>
        </w:rPr>
        <w:t>ем</w:t>
      </w:r>
      <w:r w:rsidRPr="00166C6B">
        <w:rPr>
          <w:rFonts w:ascii="Century Gothic" w:eastAsia="Times New Roman" w:hAnsi="Century Gothic" w:cs="Times New Roman"/>
        </w:rPr>
        <w:t xml:space="preserve"> Акції шляхом відправлення повідомлення</w:t>
      </w:r>
      <w:r w:rsidR="00CD00B3" w:rsidRPr="00166C6B">
        <w:rPr>
          <w:rFonts w:ascii="Century Gothic" w:eastAsia="Times New Roman" w:hAnsi="Century Gothic" w:cs="Times New Roman"/>
        </w:rPr>
        <w:t xml:space="preserve"> в Чат-боті </w:t>
      </w:r>
      <w:r w:rsidRPr="00166C6B">
        <w:rPr>
          <w:rFonts w:ascii="Century Gothic" w:eastAsia="Times New Roman" w:hAnsi="Century Gothic" w:cs="Times New Roman"/>
        </w:rPr>
        <w:t xml:space="preserve">на номер телефону Учасника Акції, що був зазначений Учасником Акції при </w:t>
      </w:r>
      <w:r w:rsidR="00D37830" w:rsidRPr="00166C6B">
        <w:rPr>
          <w:rFonts w:ascii="Century Gothic" w:eastAsia="Times New Roman" w:hAnsi="Century Gothic" w:cs="Times New Roman"/>
        </w:rPr>
        <w:t>реєстрації в Чат-боті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0DEBB874" w14:textId="7A5798EA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="00D74E28"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  <w:b/>
        </w:rPr>
        <w:t>6.</w:t>
      </w:r>
      <w:r w:rsidRPr="00166C6B">
        <w:rPr>
          <w:rFonts w:ascii="Century Gothic" w:eastAsia="Times New Roman" w:hAnsi="Century Gothic" w:cs="Times New Roman"/>
        </w:rPr>
        <w:t xml:space="preserve"> Результати визначення Переможців Акції є остаточними й оскарженню не підлягають.</w:t>
      </w:r>
    </w:p>
    <w:p w14:paraId="1F1E6B0E" w14:textId="77777777" w:rsidR="00BA13DD" w:rsidRPr="00166C6B" w:rsidRDefault="00FD4ECA" w:rsidP="00BA13DD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EA59D8" w:rsidRPr="00166C6B">
        <w:rPr>
          <w:rFonts w:ascii="Century Gothic" w:eastAsia="Times New Roman" w:hAnsi="Century Gothic" w:cs="Times New Roman"/>
          <w:b/>
          <w:lang w:val="ru-RU"/>
        </w:rPr>
        <w:t>10</w:t>
      </w:r>
      <w:r w:rsidR="00D74E28"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  <w:b/>
        </w:rPr>
        <w:t>7.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BA13DD" w:rsidRPr="00166C6B">
        <w:rPr>
          <w:rFonts w:ascii="Century Gothic" w:eastAsia="Times New Roman" w:hAnsi="Century Gothic" w:cs="Times New Roman"/>
        </w:rPr>
        <w:t>Організатор та Виконавець гарантують відповідність процедури визначення Переможця цим Правилам.</w:t>
      </w:r>
    </w:p>
    <w:p w14:paraId="49B490C9" w14:textId="0E604AB3" w:rsidR="00FD4ECA" w:rsidRPr="00166C6B" w:rsidRDefault="00FD4ECA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0000045" w14:textId="35E4432F" w:rsidR="00DD0D6D" w:rsidRPr="00166C6B" w:rsidRDefault="005132DF">
      <w:pP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533A1B" w:rsidRPr="00166C6B">
        <w:rPr>
          <w:rFonts w:ascii="Century Gothic" w:eastAsia="Times New Roman" w:hAnsi="Century Gothic" w:cs="Times New Roman"/>
          <w:b/>
        </w:rPr>
        <w:t>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 Порядок Отримання Заохочень</w:t>
      </w:r>
    </w:p>
    <w:p w14:paraId="7AB7B76A" w14:textId="77777777" w:rsidR="008967BA" w:rsidRDefault="00E535F2" w:rsidP="00E535F2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4.11.1.</w:t>
      </w:r>
      <w:r w:rsidRPr="00166C6B">
        <w:rPr>
          <w:rFonts w:ascii="Century Gothic" w:eastAsia="Times New Roman" w:hAnsi="Century Gothic" w:cs="Times New Roman"/>
        </w:rPr>
        <w:t xml:space="preserve"> Для отримання Заохочення Переможець Акції</w:t>
      </w:r>
      <w:r w:rsidR="008967BA">
        <w:rPr>
          <w:rFonts w:ascii="Century Gothic" w:eastAsia="Times New Roman" w:hAnsi="Century Gothic" w:cs="Times New Roman"/>
        </w:rPr>
        <w:t>:</w:t>
      </w:r>
    </w:p>
    <w:p w14:paraId="04806C9B" w14:textId="261241D4" w:rsidR="008967BA" w:rsidRDefault="007F4955" w:rsidP="007F4955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- </w:t>
      </w:r>
      <w:r w:rsidR="00E535F2" w:rsidRPr="00166C6B">
        <w:rPr>
          <w:rFonts w:ascii="Century Gothic" w:eastAsia="Times New Roman" w:hAnsi="Century Gothic" w:cs="Times New Roman"/>
        </w:rPr>
        <w:t xml:space="preserve">має бути </w:t>
      </w:r>
      <w:r w:rsidR="00BA13DD" w:rsidRPr="00166C6B">
        <w:rPr>
          <w:rFonts w:ascii="Century Gothic" w:eastAsia="Times New Roman" w:hAnsi="Century Gothic" w:cs="Times New Roman"/>
        </w:rPr>
        <w:t>зареєстрованим у Чат-боті</w:t>
      </w:r>
      <w:r w:rsidR="008967BA">
        <w:rPr>
          <w:rFonts w:ascii="Century Gothic" w:eastAsia="Times New Roman" w:hAnsi="Century Gothic" w:cs="Times New Roman"/>
        </w:rPr>
        <w:t>;</w:t>
      </w:r>
    </w:p>
    <w:p w14:paraId="257423A8" w14:textId="3925CE0A" w:rsidR="007F4955" w:rsidRPr="00CB4E04" w:rsidRDefault="007F4955" w:rsidP="00CB4E04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- надати </w:t>
      </w:r>
      <w:r w:rsidR="007F3E65" w:rsidRPr="002018A3">
        <w:rPr>
          <w:rFonts w:ascii="Century Gothic" w:eastAsia="Times New Roman" w:hAnsi="Century Gothic" w:cs="Times New Roman"/>
        </w:rPr>
        <w:t xml:space="preserve">реєстраційний номер облікової картки платника податків, </w:t>
      </w:r>
      <w:r w:rsidR="00584986" w:rsidRPr="002018A3">
        <w:rPr>
          <w:rFonts w:ascii="Century Gothic" w:eastAsia="Times New Roman" w:hAnsi="Century Gothic" w:cs="Times New Roman"/>
        </w:rPr>
        <w:t>а також</w:t>
      </w:r>
      <w:r w:rsidR="002F7D0B" w:rsidRPr="00CB4E04">
        <w:rPr>
          <w:rFonts w:ascii="Century Gothic" w:eastAsia="Times New Roman" w:hAnsi="Century Gothic" w:cs="Times New Roman"/>
        </w:rPr>
        <w:t xml:space="preserve"> </w:t>
      </w:r>
      <w:r w:rsidR="002F7D0B">
        <w:rPr>
          <w:rFonts w:ascii="Century Gothic" w:eastAsia="Times New Roman" w:hAnsi="Century Gothic" w:cs="Times New Roman"/>
        </w:rPr>
        <w:t xml:space="preserve">інформацію щодо </w:t>
      </w:r>
      <w:r w:rsidR="00CB4E04" w:rsidRPr="00CB4E04">
        <w:rPr>
          <w:rFonts w:ascii="Century Gothic" w:eastAsia="Times New Roman" w:hAnsi="Century Gothic" w:cs="Times New Roman"/>
        </w:rPr>
        <w:t>прізвищ</w:t>
      </w:r>
      <w:r w:rsidR="00CB4E04">
        <w:rPr>
          <w:rFonts w:ascii="Century Gothic" w:eastAsia="Times New Roman" w:hAnsi="Century Gothic" w:cs="Times New Roman"/>
        </w:rPr>
        <w:t>а</w:t>
      </w:r>
      <w:r w:rsidR="00CB4E04" w:rsidRPr="00CB4E04">
        <w:rPr>
          <w:rFonts w:ascii="Century Gothic" w:eastAsia="Times New Roman" w:hAnsi="Century Gothic" w:cs="Times New Roman"/>
        </w:rPr>
        <w:t>, ім’я та по батькові</w:t>
      </w:r>
      <w:r w:rsidR="00A21B84" w:rsidRPr="00CB4E04">
        <w:rPr>
          <w:rFonts w:ascii="Century Gothic" w:eastAsia="Times New Roman" w:hAnsi="Century Gothic" w:cs="Times New Roman"/>
        </w:rPr>
        <w:t xml:space="preserve"> </w:t>
      </w:r>
    </w:p>
    <w:p w14:paraId="49B3E1F1" w14:textId="4B2ED4DA" w:rsidR="00E535F2" w:rsidRDefault="00E535F2" w:rsidP="003A0882">
      <w:pPr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166C6B">
        <w:rPr>
          <w:rFonts w:ascii="Century Gothic" w:hAnsi="Century Gothic" w:cs="Times New Roman"/>
          <w:b/>
        </w:rPr>
        <w:t>4.11.2.</w:t>
      </w:r>
      <w:r w:rsidRPr="00166C6B">
        <w:rPr>
          <w:rFonts w:ascii="Century Gothic" w:hAnsi="Century Gothic" w:cs="Times New Roman"/>
        </w:rPr>
        <w:t xml:space="preserve"> </w:t>
      </w:r>
      <w:r w:rsidR="00B00025">
        <w:rPr>
          <w:rFonts w:ascii="Century Gothic" w:hAnsi="Century Gothic" w:cs="Times New Roman"/>
        </w:rPr>
        <w:t xml:space="preserve">Переможець Акції обирає бажане </w:t>
      </w:r>
      <w:r w:rsidRPr="00166C6B">
        <w:rPr>
          <w:rFonts w:ascii="Century Gothic" w:hAnsi="Century Gothic" w:cs="Times New Roman"/>
        </w:rPr>
        <w:t>Заохочення</w:t>
      </w:r>
      <w:r w:rsidR="001F5094" w:rsidRPr="00166C6B">
        <w:rPr>
          <w:rFonts w:ascii="Century Gothic" w:hAnsi="Century Gothic" w:cs="Times New Roman"/>
        </w:rPr>
        <w:t xml:space="preserve"> </w:t>
      </w:r>
      <w:r w:rsidR="00863E02" w:rsidRPr="00166C6B">
        <w:rPr>
          <w:rFonts w:ascii="Century Gothic" w:hAnsi="Century Gothic" w:cs="Times New Roman"/>
          <w:bCs/>
        </w:rPr>
        <w:t xml:space="preserve">в Чат-боті Учасника протягом 10 (десяти) </w:t>
      </w:r>
      <w:r w:rsidRPr="00166C6B">
        <w:rPr>
          <w:rFonts w:ascii="Century Gothic" w:hAnsi="Century Gothic" w:cs="Times New Roman"/>
          <w:iCs/>
        </w:rPr>
        <w:t xml:space="preserve">календарних днів від дати </w:t>
      </w:r>
      <w:r w:rsidR="00EF4458" w:rsidRPr="00166C6B">
        <w:rPr>
          <w:rFonts w:ascii="Century Gothic" w:hAnsi="Century Gothic" w:cs="Times New Roman"/>
          <w:iCs/>
        </w:rPr>
        <w:t>визнання Учасника</w:t>
      </w:r>
      <w:r w:rsidR="004B25E4" w:rsidRPr="00166C6B">
        <w:rPr>
          <w:rFonts w:ascii="Century Gothic" w:hAnsi="Century Gothic" w:cs="Times New Roman"/>
          <w:iCs/>
        </w:rPr>
        <w:t xml:space="preserve"> </w:t>
      </w:r>
      <w:r w:rsidR="00EF4458" w:rsidRPr="00166C6B">
        <w:rPr>
          <w:rFonts w:ascii="Century Gothic" w:hAnsi="Century Gothic" w:cs="Times New Roman"/>
          <w:iCs/>
        </w:rPr>
        <w:t>Переможц</w:t>
      </w:r>
      <w:r w:rsidR="00D7345C" w:rsidRPr="00166C6B">
        <w:rPr>
          <w:rFonts w:ascii="Century Gothic" w:hAnsi="Century Gothic" w:cs="Times New Roman"/>
          <w:iCs/>
        </w:rPr>
        <w:t>ем</w:t>
      </w:r>
      <w:r w:rsidR="00EF4458" w:rsidRPr="00166C6B">
        <w:rPr>
          <w:rFonts w:ascii="Century Gothic" w:hAnsi="Century Gothic" w:cs="Times New Roman"/>
          <w:iCs/>
        </w:rPr>
        <w:t xml:space="preserve"> Акції</w:t>
      </w:r>
      <w:r w:rsidRPr="00166C6B">
        <w:rPr>
          <w:rFonts w:ascii="Century Gothic" w:hAnsi="Century Gothic" w:cs="Times New Roman"/>
          <w:iCs/>
        </w:rPr>
        <w:t>.</w:t>
      </w:r>
      <w:r w:rsidR="008D54E6">
        <w:rPr>
          <w:rFonts w:ascii="Century Gothic" w:hAnsi="Century Gothic" w:cs="Times New Roman"/>
          <w:iCs/>
        </w:rPr>
        <w:t xml:space="preserve"> </w:t>
      </w:r>
      <w:r w:rsidR="00506AB4">
        <w:rPr>
          <w:rFonts w:ascii="Century Gothic" w:hAnsi="Century Gothic" w:cs="Times New Roman"/>
          <w:iCs/>
        </w:rPr>
        <w:t>Для подальшого використання сертифікату</w:t>
      </w:r>
      <w:r w:rsidR="000B6112">
        <w:rPr>
          <w:rFonts w:ascii="Century Gothic" w:hAnsi="Century Gothic" w:cs="Times New Roman"/>
          <w:iCs/>
          <w:lang w:val="ru-RU"/>
        </w:rPr>
        <w:t xml:space="preserve">, </w:t>
      </w:r>
      <w:r w:rsidR="00506AB4" w:rsidRPr="000B6112">
        <w:rPr>
          <w:rFonts w:ascii="Century Gothic" w:hAnsi="Century Gothic" w:cs="Times New Roman"/>
          <w:iCs/>
        </w:rPr>
        <w:t>Переможець акці</w:t>
      </w:r>
      <w:r w:rsidR="00EA432E" w:rsidRPr="000B6112">
        <w:rPr>
          <w:rFonts w:ascii="Century Gothic" w:hAnsi="Century Gothic" w:cs="Times New Roman"/>
          <w:iCs/>
        </w:rPr>
        <w:t>ї має</w:t>
      </w:r>
      <w:r w:rsidR="000B6112" w:rsidRPr="000B6112">
        <w:rPr>
          <w:rFonts w:ascii="Century Gothic" w:hAnsi="Century Gothic" w:cs="Times New Roman"/>
          <w:iCs/>
        </w:rPr>
        <w:t xml:space="preserve"> завантажити сертифікат</w:t>
      </w:r>
      <w:r w:rsidR="000B6112">
        <w:rPr>
          <w:rFonts w:ascii="Century Gothic" w:hAnsi="Century Gothic" w:cs="Times New Roman"/>
          <w:iCs/>
        </w:rPr>
        <w:t xml:space="preserve"> протягом 3-х (трьох) місяців з </w:t>
      </w:r>
      <w:r w:rsidR="00E34C72">
        <w:rPr>
          <w:rFonts w:ascii="Century Gothic" w:hAnsi="Century Gothic" w:cs="Times New Roman"/>
          <w:iCs/>
        </w:rPr>
        <w:t xml:space="preserve">дати визначення учасника </w:t>
      </w:r>
      <w:r w:rsidR="000B6112">
        <w:rPr>
          <w:rFonts w:ascii="Century Gothic" w:hAnsi="Century Gothic" w:cs="Times New Roman"/>
          <w:iCs/>
          <w:lang w:val="ru-RU"/>
        </w:rPr>
        <w:t xml:space="preserve"> </w:t>
      </w:r>
      <w:r w:rsidR="00E34C72" w:rsidRPr="00166C6B">
        <w:rPr>
          <w:rFonts w:ascii="Century Gothic" w:hAnsi="Century Gothic" w:cs="Times New Roman"/>
          <w:iCs/>
        </w:rPr>
        <w:t>Переможцем Акції</w:t>
      </w:r>
      <w:r w:rsidR="00E34C72">
        <w:rPr>
          <w:rFonts w:ascii="Century Gothic" w:hAnsi="Century Gothic" w:cs="Times New Roman"/>
          <w:iCs/>
        </w:rPr>
        <w:t xml:space="preserve">. </w:t>
      </w:r>
      <w:r w:rsidR="00D64002">
        <w:rPr>
          <w:rFonts w:ascii="Century Gothic" w:hAnsi="Century Gothic" w:cs="Times New Roman"/>
          <w:iCs/>
        </w:rPr>
        <w:t>У випадку, якщо сертифікат не було завантажено у зазначений період</w:t>
      </w:r>
      <w:r w:rsidR="00F35C14">
        <w:rPr>
          <w:rFonts w:ascii="Century Gothic" w:hAnsi="Century Gothic" w:cs="Times New Roman"/>
          <w:iCs/>
        </w:rPr>
        <w:t xml:space="preserve">, сертифікат не буде </w:t>
      </w:r>
      <w:r w:rsidR="00AB5869">
        <w:rPr>
          <w:rFonts w:ascii="Century Gothic" w:hAnsi="Century Gothic" w:cs="Times New Roman"/>
          <w:iCs/>
        </w:rPr>
        <w:t>доступним для</w:t>
      </w:r>
      <w:r w:rsidR="003D71B1">
        <w:rPr>
          <w:rFonts w:ascii="Century Gothic" w:hAnsi="Century Gothic" w:cs="Times New Roman"/>
          <w:iCs/>
        </w:rPr>
        <w:t xml:space="preserve"> подальшого</w:t>
      </w:r>
      <w:r w:rsidR="00AB5869">
        <w:rPr>
          <w:rFonts w:ascii="Century Gothic" w:hAnsi="Century Gothic" w:cs="Times New Roman"/>
          <w:iCs/>
        </w:rPr>
        <w:t xml:space="preserve"> використання.</w:t>
      </w:r>
      <w:r w:rsidR="00924738" w:rsidRPr="00166C6B">
        <w:rPr>
          <w:rFonts w:ascii="Century Gothic" w:hAnsi="Century Gothic" w:cs="Times New Roman"/>
          <w:iCs/>
        </w:rPr>
        <w:t xml:space="preserve"> Порядок </w:t>
      </w:r>
      <w:r w:rsidR="008821BF" w:rsidRPr="00166C6B">
        <w:rPr>
          <w:rFonts w:ascii="Century Gothic" w:hAnsi="Century Gothic" w:cs="Times New Roman"/>
          <w:iCs/>
        </w:rPr>
        <w:t xml:space="preserve">та умови </w:t>
      </w:r>
      <w:r w:rsidR="00924738" w:rsidRPr="00166C6B">
        <w:rPr>
          <w:rFonts w:ascii="Century Gothic" w:hAnsi="Century Gothic" w:cs="Times New Roman"/>
          <w:iCs/>
        </w:rPr>
        <w:t xml:space="preserve">використання </w:t>
      </w:r>
      <w:r w:rsidR="008821BF" w:rsidRPr="00166C6B">
        <w:rPr>
          <w:rFonts w:ascii="Century Gothic" w:hAnsi="Century Gothic" w:cs="Times New Roman"/>
          <w:iCs/>
        </w:rPr>
        <w:t>сертифікату (Заохочення)</w:t>
      </w:r>
      <w:r w:rsidR="00924738" w:rsidRPr="00166C6B">
        <w:rPr>
          <w:rFonts w:ascii="Century Gothic" w:hAnsi="Century Gothic" w:cs="Times New Roman"/>
          <w:iCs/>
        </w:rPr>
        <w:t xml:space="preserve"> зазначаються по кожному сертифікату у </w:t>
      </w:r>
      <w:r w:rsidR="008821BF" w:rsidRPr="00166C6B">
        <w:rPr>
          <w:rFonts w:ascii="Century Gothic" w:hAnsi="Century Gothic" w:cs="Times New Roman"/>
          <w:iCs/>
        </w:rPr>
        <w:t>Ч</w:t>
      </w:r>
      <w:r w:rsidR="00924738" w:rsidRPr="00166C6B">
        <w:rPr>
          <w:rFonts w:ascii="Century Gothic" w:hAnsi="Century Gothic" w:cs="Times New Roman"/>
          <w:iCs/>
        </w:rPr>
        <w:t>ат-боті</w:t>
      </w:r>
      <w:r w:rsidR="008821BF" w:rsidRPr="00166C6B">
        <w:rPr>
          <w:rFonts w:ascii="Century Gothic" w:hAnsi="Century Gothic" w:cs="Times New Roman"/>
          <w:iCs/>
        </w:rPr>
        <w:t>.</w:t>
      </w:r>
    </w:p>
    <w:p w14:paraId="42235E63" w14:textId="08A1779A" w:rsidR="00E535F2" w:rsidRPr="00166C6B" w:rsidRDefault="00E535F2" w:rsidP="00E535F2">
      <w:pPr>
        <w:spacing w:after="0" w:line="240" w:lineRule="auto"/>
        <w:jc w:val="both"/>
        <w:rPr>
          <w:rFonts w:ascii="Century Gothic" w:eastAsia="Times New Roman" w:hAnsi="Century Gothic" w:cs="Times New Roman"/>
          <w:lang w:val="ru-RU"/>
        </w:rPr>
      </w:pPr>
      <w:r w:rsidRPr="00166C6B">
        <w:rPr>
          <w:rFonts w:ascii="Century Gothic" w:hAnsi="Century Gothic" w:cs="Times New Roman"/>
          <w:b/>
        </w:rPr>
        <w:t>4.11.3</w:t>
      </w:r>
      <w:r w:rsidRPr="00166C6B">
        <w:rPr>
          <w:rFonts w:ascii="Century Gothic" w:hAnsi="Century Gothic" w:cs="Times New Roman"/>
        </w:rPr>
        <w:t xml:space="preserve">. </w:t>
      </w:r>
      <w:r w:rsidR="00863E02" w:rsidRPr="00166C6B">
        <w:rPr>
          <w:rFonts w:ascii="Century Gothic" w:hAnsi="Century Gothic" w:cs="Times New Roman"/>
        </w:rPr>
        <w:t xml:space="preserve">Організатор/Виконавець </w:t>
      </w:r>
      <w:r w:rsidRPr="00166C6B">
        <w:rPr>
          <w:rFonts w:ascii="Century Gothic" w:hAnsi="Century Gothic" w:cs="Times New Roman"/>
        </w:rPr>
        <w:t xml:space="preserve">має право відмовити у наданні Заохочення, якщо Учасник акції не виконав/неналежним чином виконав всі умови, передбачені Правилами, а також у разі закриття </w:t>
      </w:r>
      <w:r w:rsidR="001F5094" w:rsidRPr="00166C6B">
        <w:rPr>
          <w:rFonts w:ascii="Century Gothic" w:hAnsi="Century Gothic" w:cs="Times New Roman"/>
        </w:rPr>
        <w:t>к</w:t>
      </w:r>
      <w:r w:rsidRPr="00166C6B">
        <w:rPr>
          <w:rFonts w:ascii="Century Gothic" w:hAnsi="Century Gothic" w:cs="Times New Roman"/>
        </w:rPr>
        <w:t>арткового рахунку Учасника акції</w:t>
      </w:r>
      <w:r w:rsidR="00C678D6" w:rsidRPr="00166C6B">
        <w:rPr>
          <w:rFonts w:ascii="Century Gothic" w:hAnsi="Century Gothic" w:cs="Times New Roman"/>
        </w:rPr>
        <w:t>, до якого емітована Картка,</w:t>
      </w:r>
      <w:r w:rsidRPr="00166C6B">
        <w:rPr>
          <w:rFonts w:ascii="Century Gothic" w:hAnsi="Century Gothic" w:cs="Times New Roman"/>
        </w:rPr>
        <w:t xml:space="preserve"> до моменту отримання Заохочення</w:t>
      </w:r>
      <w:r w:rsidR="00BC0D73" w:rsidRPr="00166C6B">
        <w:rPr>
          <w:rFonts w:ascii="Century Gothic" w:hAnsi="Century Gothic" w:cs="Times New Roman"/>
          <w:lang w:val="ru-RU"/>
        </w:rPr>
        <w:t>.</w:t>
      </w:r>
    </w:p>
    <w:p w14:paraId="5F89E50C" w14:textId="016AA736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533A1B" w:rsidRPr="00166C6B">
        <w:rPr>
          <w:rFonts w:ascii="Century Gothic" w:eastAsia="Times New Roman" w:hAnsi="Century Gothic" w:cs="Times New Roman"/>
          <w:b/>
        </w:rPr>
        <w:t>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</w:t>
      </w:r>
      <w:r w:rsidR="00863E02" w:rsidRPr="00166C6B">
        <w:rPr>
          <w:rFonts w:ascii="Century Gothic" w:hAnsi="Century Gothic" w:cs="Times New Roman"/>
        </w:rPr>
        <w:t xml:space="preserve">Організатор/Виконавець </w:t>
      </w:r>
      <w:r w:rsidRPr="00166C6B">
        <w:rPr>
          <w:rFonts w:ascii="Century Gothic" w:eastAsia="Times New Roman" w:hAnsi="Century Gothic" w:cs="Times New Roman"/>
        </w:rPr>
        <w:t xml:space="preserve">має право: </w:t>
      </w:r>
    </w:p>
    <w:p w14:paraId="4C31E53A" w14:textId="7B3D334D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>- відмовити в участі в Акції особі, яка не виконала/неналежним чином виконала умови участі в Акції, зазначені в Правилах;</w:t>
      </w:r>
    </w:p>
    <w:p w14:paraId="08B7C676" w14:textId="14CC2CEE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</w:rPr>
        <w:t xml:space="preserve">- відмовити у наданні Заохочень Учаснику, який не виконав умови, необхідні для отримання таких Заохочень згідно цих Правил. </w:t>
      </w:r>
    </w:p>
    <w:p w14:paraId="0FFB7D1A" w14:textId="357603C5" w:rsidR="00AD4774" w:rsidRPr="00166C6B" w:rsidRDefault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4.1</w:t>
      </w:r>
      <w:r w:rsidR="00402246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Якщо Перемож</w:t>
      </w:r>
      <w:r w:rsidR="00533A1B" w:rsidRPr="00166C6B">
        <w:rPr>
          <w:rFonts w:ascii="Century Gothic" w:eastAsia="Times New Roman" w:hAnsi="Century Gothic" w:cs="Times New Roman"/>
        </w:rPr>
        <w:t>е</w:t>
      </w:r>
      <w:r w:rsidRPr="00166C6B">
        <w:rPr>
          <w:rFonts w:ascii="Century Gothic" w:eastAsia="Times New Roman" w:hAnsi="Century Gothic" w:cs="Times New Roman"/>
        </w:rPr>
        <w:t>ц</w:t>
      </w:r>
      <w:r w:rsidR="00533A1B" w:rsidRPr="00166C6B">
        <w:rPr>
          <w:rFonts w:ascii="Century Gothic" w:eastAsia="Times New Roman" w:hAnsi="Century Gothic" w:cs="Times New Roman"/>
        </w:rPr>
        <w:t>ь</w:t>
      </w:r>
      <w:r w:rsidRPr="00166C6B">
        <w:rPr>
          <w:rFonts w:ascii="Century Gothic" w:eastAsia="Times New Roman" w:hAnsi="Century Gothic" w:cs="Times New Roman"/>
        </w:rPr>
        <w:t xml:space="preserve"> Акції з будь-яких причин, що не залежать від </w:t>
      </w:r>
      <w:r w:rsidR="00863E02" w:rsidRPr="00166C6B">
        <w:rPr>
          <w:rFonts w:ascii="Century Gothic" w:eastAsia="Times New Roman" w:hAnsi="Century Gothic" w:cs="Times New Roman"/>
        </w:rPr>
        <w:t>Виконавця/</w:t>
      </w:r>
      <w:r w:rsidRPr="00166C6B">
        <w:rPr>
          <w:rFonts w:ascii="Century Gothic" w:eastAsia="Times New Roman" w:hAnsi="Century Gothic" w:cs="Times New Roman"/>
        </w:rPr>
        <w:t xml:space="preserve">Організатора Акції (в тому числі якщо інформація про </w:t>
      </w:r>
      <w:r w:rsidR="0099766F" w:rsidRPr="00166C6B">
        <w:rPr>
          <w:rFonts w:ascii="Century Gothic" w:eastAsia="Times New Roman" w:hAnsi="Century Gothic" w:cs="Times New Roman"/>
        </w:rPr>
        <w:t xml:space="preserve">Переможця </w:t>
      </w:r>
      <w:r w:rsidRPr="00166C6B">
        <w:rPr>
          <w:rFonts w:ascii="Century Gothic" w:eastAsia="Times New Roman" w:hAnsi="Century Gothic" w:cs="Times New Roman"/>
        </w:rPr>
        <w:t xml:space="preserve">Акції була змінена, або була вказана </w:t>
      </w:r>
      <w:r w:rsidR="0099766F" w:rsidRPr="00166C6B">
        <w:rPr>
          <w:rFonts w:ascii="Century Gothic" w:eastAsia="Times New Roman" w:hAnsi="Century Gothic" w:cs="Times New Roman"/>
        </w:rPr>
        <w:t xml:space="preserve">Переможцем </w:t>
      </w:r>
      <w:r w:rsidRPr="00166C6B">
        <w:rPr>
          <w:rFonts w:ascii="Century Gothic" w:eastAsia="Times New Roman" w:hAnsi="Century Gothic" w:cs="Times New Roman"/>
        </w:rPr>
        <w:t xml:space="preserve">Акції при відкритті </w:t>
      </w:r>
      <w:r w:rsidR="0099766F" w:rsidRPr="00166C6B">
        <w:rPr>
          <w:rFonts w:ascii="Century Gothic" w:eastAsia="Times New Roman" w:hAnsi="Century Gothic" w:cs="Times New Roman"/>
        </w:rPr>
        <w:t>к</w:t>
      </w:r>
      <w:r w:rsidRPr="00166C6B">
        <w:rPr>
          <w:rFonts w:ascii="Century Gothic" w:eastAsia="Times New Roman" w:hAnsi="Century Gothic" w:cs="Times New Roman"/>
        </w:rPr>
        <w:t>арткового рахунку</w:t>
      </w:r>
      <w:r w:rsidR="003253FA" w:rsidRPr="00166C6B">
        <w:rPr>
          <w:rFonts w:ascii="Century Gothic" w:eastAsia="Times New Roman" w:hAnsi="Century Gothic" w:cs="Times New Roman"/>
        </w:rPr>
        <w:t>, до якого емітована Картка,</w:t>
      </w:r>
      <w:r w:rsidRPr="00166C6B">
        <w:rPr>
          <w:rFonts w:ascii="Century Gothic" w:eastAsia="Times New Roman" w:hAnsi="Century Gothic" w:cs="Times New Roman"/>
        </w:rPr>
        <w:t xml:space="preserve"> або в процесі його обслуговування Банком невірно та/або нерозбірливо) не має можливості отримати Заохочення, такий </w:t>
      </w:r>
      <w:r w:rsidR="0099766F" w:rsidRPr="00166C6B">
        <w:rPr>
          <w:rFonts w:ascii="Century Gothic" w:eastAsia="Times New Roman" w:hAnsi="Century Gothic" w:cs="Times New Roman"/>
        </w:rPr>
        <w:t xml:space="preserve">Переможець </w:t>
      </w:r>
      <w:r w:rsidRPr="00166C6B">
        <w:rPr>
          <w:rFonts w:ascii="Century Gothic" w:eastAsia="Times New Roman" w:hAnsi="Century Gothic" w:cs="Times New Roman"/>
        </w:rPr>
        <w:t xml:space="preserve">Акції не має права на отримання жодних додаткових заохочень, компенсацій або інших виплат від </w:t>
      </w:r>
      <w:r w:rsidR="00863E02" w:rsidRPr="00166C6B">
        <w:rPr>
          <w:rFonts w:ascii="Century Gothic" w:eastAsia="Times New Roman" w:hAnsi="Century Gothic" w:cs="Times New Roman"/>
        </w:rPr>
        <w:t xml:space="preserve">Виконавця/Організатора </w:t>
      </w:r>
      <w:r w:rsidRPr="00166C6B">
        <w:rPr>
          <w:rFonts w:ascii="Century Gothic" w:eastAsia="Times New Roman" w:hAnsi="Century Gothic" w:cs="Times New Roman"/>
        </w:rPr>
        <w:t xml:space="preserve">Акції. </w:t>
      </w:r>
    </w:p>
    <w:p w14:paraId="72AA4392" w14:textId="0B7B7895" w:rsidR="00687B49" w:rsidRPr="00166C6B" w:rsidRDefault="00687B49" w:rsidP="00BC0D7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99766F" w:rsidRPr="00166C6B">
        <w:rPr>
          <w:rFonts w:ascii="Century Gothic" w:eastAsia="Times New Roman" w:hAnsi="Century Gothic" w:cs="Times New Roman"/>
          <w:b/>
        </w:rPr>
        <w:t>1</w:t>
      </w:r>
      <w:r w:rsidR="002D497E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6</w:t>
      </w:r>
      <w:r w:rsidR="00AA213A" w:rsidRPr="00166C6B">
        <w:rPr>
          <w:rFonts w:ascii="Century Gothic" w:eastAsia="Times New Roman" w:hAnsi="Century Gothic" w:cs="Times New Roman"/>
          <w:b/>
        </w:rPr>
        <w:t>.</w:t>
      </w:r>
      <w:r w:rsidR="00317E9D" w:rsidRPr="00166C6B">
        <w:rPr>
          <w:rFonts w:ascii="Century Gothic" w:eastAsia="Times New Roman" w:hAnsi="Century Gothic" w:cs="Times New Roman"/>
          <w:b/>
        </w:rPr>
        <w:t xml:space="preserve"> </w:t>
      </w:r>
      <w:r w:rsidR="00863E02" w:rsidRPr="00166C6B">
        <w:rPr>
          <w:rFonts w:ascii="Century Gothic" w:eastAsia="Times New Roman" w:hAnsi="Century Gothic" w:cs="Times New Roman"/>
        </w:rPr>
        <w:t xml:space="preserve">Виконавець/Організатор </w:t>
      </w:r>
      <w:r w:rsidR="00D37830" w:rsidRPr="00166C6B">
        <w:rPr>
          <w:rFonts w:ascii="Century Gothic" w:eastAsia="Times New Roman" w:hAnsi="Century Gothic" w:cs="Times New Roman"/>
        </w:rPr>
        <w:t>звільняються</w:t>
      </w:r>
      <w:r w:rsidR="00AD4774" w:rsidRPr="00166C6B">
        <w:rPr>
          <w:rFonts w:ascii="Century Gothic" w:eastAsia="Times New Roman" w:hAnsi="Century Gothic" w:cs="Times New Roman"/>
        </w:rPr>
        <w:t xml:space="preserve"> </w:t>
      </w:r>
      <w:r w:rsidR="00412FED" w:rsidRPr="00166C6B">
        <w:rPr>
          <w:rFonts w:ascii="Century Gothic" w:eastAsia="Times New Roman" w:hAnsi="Century Gothic" w:cs="Times New Roman"/>
        </w:rPr>
        <w:t xml:space="preserve">від зобов’язань згідно з Правилами </w:t>
      </w:r>
      <w:r w:rsidRPr="00166C6B">
        <w:rPr>
          <w:rFonts w:ascii="Century Gothic" w:eastAsia="Times New Roman" w:hAnsi="Century Gothic" w:cs="Times New Roman"/>
        </w:rPr>
        <w:t xml:space="preserve">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дії, непідвладні контролю з боку Банка. </w:t>
      </w:r>
    </w:p>
    <w:p w14:paraId="18722A8B" w14:textId="56E5E34B" w:rsidR="00AD4774" w:rsidRPr="00166C6B" w:rsidRDefault="00AD4774" w:rsidP="00AD477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4.</w:t>
      </w:r>
      <w:r w:rsidR="0099766F" w:rsidRPr="00166C6B">
        <w:rPr>
          <w:rFonts w:ascii="Century Gothic" w:eastAsia="Times New Roman" w:hAnsi="Century Gothic" w:cs="Times New Roman"/>
          <w:b/>
        </w:rPr>
        <w:t>1</w:t>
      </w:r>
      <w:r w:rsidR="002D497E" w:rsidRPr="00166C6B">
        <w:rPr>
          <w:rFonts w:ascii="Century Gothic" w:eastAsia="Times New Roman" w:hAnsi="Century Gothic" w:cs="Times New Roman"/>
          <w:b/>
        </w:rPr>
        <w:t>1</w:t>
      </w:r>
      <w:r w:rsidRPr="00166C6B">
        <w:rPr>
          <w:rFonts w:ascii="Century Gothic" w:eastAsia="Times New Roman" w:hAnsi="Century Gothic" w:cs="Times New Roman"/>
          <w:b/>
        </w:rPr>
        <w:t>.</w:t>
      </w:r>
      <w:r w:rsidR="00E535F2" w:rsidRPr="00166C6B">
        <w:rPr>
          <w:rFonts w:ascii="Century Gothic" w:eastAsia="Times New Roman" w:hAnsi="Century Gothic" w:cs="Times New Roman"/>
          <w:b/>
        </w:rPr>
        <w:t>7</w:t>
      </w:r>
      <w:r w:rsidRPr="00166C6B">
        <w:rPr>
          <w:rFonts w:ascii="Century Gothic" w:eastAsia="Times New Roman" w:hAnsi="Century Gothic" w:cs="Times New Roman"/>
          <w:b/>
        </w:rPr>
        <w:t xml:space="preserve">. </w:t>
      </w:r>
      <w:r w:rsidR="00FE08A0" w:rsidRPr="00166C6B">
        <w:rPr>
          <w:rFonts w:ascii="Century Gothic" w:eastAsia="Times New Roman" w:hAnsi="Century Gothic" w:cs="Times New Roman"/>
        </w:rPr>
        <w:t>Виконавець/Організатор</w:t>
      </w:r>
      <w:r w:rsidRPr="00166C6B">
        <w:rPr>
          <w:rFonts w:ascii="Century Gothic" w:eastAsia="Times New Roman" w:hAnsi="Century Gothic" w:cs="Times New Roman"/>
        </w:rPr>
        <w:t xml:space="preserve"> не компенсу</w:t>
      </w:r>
      <w:r w:rsidR="00FE08A0" w:rsidRPr="00166C6B">
        <w:rPr>
          <w:rFonts w:ascii="Century Gothic" w:eastAsia="Times New Roman" w:hAnsi="Century Gothic" w:cs="Times New Roman"/>
        </w:rPr>
        <w:t xml:space="preserve">ють </w:t>
      </w:r>
      <w:r w:rsidRPr="00166C6B">
        <w:rPr>
          <w:rFonts w:ascii="Century Gothic" w:eastAsia="Times New Roman" w:hAnsi="Century Gothic" w:cs="Times New Roman"/>
        </w:rPr>
        <w:t>будь-які витрати Переможців Акції, пов’язані з отриманням та подальшим використанням Заохочень.</w:t>
      </w:r>
    </w:p>
    <w:p w14:paraId="24F7B0E5" w14:textId="0DED112F" w:rsidR="00687B49" w:rsidRPr="00166C6B" w:rsidRDefault="00687B49" w:rsidP="00AA70F8">
      <w:pPr>
        <w:spacing w:after="0"/>
        <w:jc w:val="both"/>
        <w:rPr>
          <w:rFonts w:ascii="Century Gothic" w:eastAsia="Times New Roman" w:hAnsi="Century Gothic" w:cs="Times New Roman"/>
        </w:rPr>
      </w:pPr>
    </w:p>
    <w:p w14:paraId="5BFBCB5D" w14:textId="3C78B6C4" w:rsidR="00CA18A5" w:rsidRPr="00166C6B" w:rsidRDefault="009867FF" w:rsidP="00CA18A5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166C6B">
        <w:rPr>
          <w:rFonts w:ascii="Century Gothic" w:eastAsia="Times New Roman" w:hAnsi="Century Gothic" w:cs="Times New Roman"/>
          <w:b/>
        </w:rPr>
        <w:t>5</w:t>
      </w:r>
      <w:r w:rsidR="005132DF" w:rsidRPr="00166C6B">
        <w:rPr>
          <w:rFonts w:ascii="Century Gothic" w:eastAsia="Times New Roman" w:hAnsi="Century Gothic" w:cs="Times New Roman"/>
          <w:b/>
        </w:rPr>
        <w:t>. Інші умови</w:t>
      </w:r>
      <w:bookmarkStart w:id="5" w:name="_30j0zll" w:colFirst="0" w:colLast="0"/>
      <w:bookmarkEnd w:id="5"/>
    </w:p>
    <w:p w14:paraId="0D332848" w14:textId="1ACDA1B5" w:rsidR="0045042A" w:rsidRPr="00166C6B" w:rsidRDefault="0045042A" w:rsidP="00CA18A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5.1.</w:t>
      </w:r>
      <w:r w:rsidRPr="00166C6B">
        <w:rPr>
          <w:rFonts w:ascii="Century Gothic" w:eastAsia="Times New Roman" w:hAnsi="Century Gothic" w:cs="Times New Roman"/>
        </w:rPr>
        <w:t xml:space="preserve"> Інформування щодо Правил та умов Акції здійснюється </w:t>
      </w:r>
      <w:r w:rsidR="00643022" w:rsidRPr="00166C6B">
        <w:rPr>
          <w:rFonts w:ascii="Century Gothic" w:eastAsia="Times New Roman" w:hAnsi="Century Gothic" w:cs="Times New Roman"/>
        </w:rPr>
        <w:t xml:space="preserve">шляхом </w:t>
      </w:r>
      <w:r w:rsidRPr="00166C6B">
        <w:rPr>
          <w:rFonts w:ascii="Century Gothic" w:eastAsia="Times New Roman" w:hAnsi="Century Gothic" w:cs="Times New Roman"/>
        </w:rPr>
        <w:t xml:space="preserve"> розміщення Правил </w:t>
      </w:r>
      <w:r w:rsidR="00643022" w:rsidRPr="00166C6B">
        <w:rPr>
          <w:rFonts w:ascii="Century Gothic" w:eastAsia="Times New Roman" w:hAnsi="Century Gothic" w:cs="Times New Roman"/>
        </w:rPr>
        <w:t>та</w:t>
      </w:r>
      <w:r w:rsidR="0018784F" w:rsidRPr="00166C6B">
        <w:rPr>
          <w:rFonts w:ascii="Century Gothic" w:eastAsia="Times New Roman" w:hAnsi="Century Gothic" w:cs="Times New Roman"/>
        </w:rPr>
        <w:t>/або</w:t>
      </w:r>
      <w:r w:rsidR="00643022" w:rsidRPr="00166C6B">
        <w:rPr>
          <w:rFonts w:ascii="Century Gothic" w:eastAsia="Times New Roman" w:hAnsi="Century Gothic" w:cs="Times New Roman"/>
        </w:rPr>
        <w:t xml:space="preserve"> інформації щодо Акції </w:t>
      </w:r>
      <w:r w:rsidRPr="00166C6B">
        <w:rPr>
          <w:rFonts w:ascii="Century Gothic" w:eastAsia="Times New Roman" w:hAnsi="Century Gothic" w:cs="Times New Roman"/>
        </w:rPr>
        <w:t>на</w:t>
      </w:r>
      <w:r w:rsidR="00412FED" w:rsidRPr="00166C6B">
        <w:rPr>
          <w:rFonts w:ascii="Century Gothic" w:eastAsia="Times New Roman" w:hAnsi="Century Gothic" w:cs="Times New Roman"/>
        </w:rPr>
        <w:t xml:space="preserve"> Офіційній сторінці</w:t>
      </w:r>
      <w:r w:rsidR="00951C5F" w:rsidRPr="00166C6B">
        <w:rPr>
          <w:rFonts w:ascii="Century Gothic" w:eastAsia="Times New Roman" w:hAnsi="Century Gothic" w:cs="Times New Roman"/>
        </w:rPr>
        <w:t xml:space="preserve"> та в Чат-боті</w:t>
      </w:r>
      <w:r w:rsidRPr="00166C6B">
        <w:rPr>
          <w:rFonts w:ascii="Century Gothic" w:eastAsia="Times New Roman" w:hAnsi="Century Gothic" w:cs="Times New Roman"/>
        </w:rPr>
        <w:t xml:space="preserve">. </w:t>
      </w:r>
    </w:p>
    <w:p w14:paraId="7E9D0B06" w14:textId="77777777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lastRenderedPageBreak/>
        <w:t>5.2.</w:t>
      </w:r>
      <w:r w:rsidRPr="00166C6B">
        <w:rPr>
          <w:rFonts w:ascii="Century Gothic" w:eastAsia="Times New Roman" w:hAnsi="Century Gothic" w:cs="Times New Roman"/>
        </w:rPr>
        <w:t xml:space="preserve">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Банком. Рішення Банка є остаточним та оскарженню не підлягає. </w:t>
      </w:r>
    </w:p>
    <w:p w14:paraId="69BCE036" w14:textId="2ECDCC82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5.3.</w:t>
      </w:r>
      <w:r w:rsidRPr="00166C6B">
        <w:rPr>
          <w:rFonts w:ascii="Century Gothic" w:eastAsia="Times New Roman" w:hAnsi="Century Gothic" w:cs="Times New Roman"/>
        </w:rPr>
        <w:t xml:space="preserve"> Учасники </w:t>
      </w:r>
      <w:r w:rsidR="00834B29" w:rsidRPr="00166C6B">
        <w:rPr>
          <w:rFonts w:ascii="Century Gothic" w:eastAsia="Times New Roman" w:hAnsi="Century Gothic" w:cs="Times New Roman"/>
        </w:rPr>
        <w:t xml:space="preserve">/Переможці </w:t>
      </w:r>
      <w:r w:rsidRPr="00166C6B">
        <w:rPr>
          <w:rFonts w:ascii="Century Gothic" w:eastAsia="Times New Roman" w:hAnsi="Century Gothic" w:cs="Times New Roman"/>
        </w:rPr>
        <w:t xml:space="preserve"> несуть відповідальність за достовірність надан</w:t>
      </w:r>
      <w:r w:rsidR="00834B29" w:rsidRPr="00166C6B">
        <w:rPr>
          <w:rFonts w:ascii="Century Gothic" w:eastAsia="Times New Roman" w:hAnsi="Century Gothic" w:cs="Times New Roman"/>
        </w:rPr>
        <w:t>их</w:t>
      </w:r>
      <w:r w:rsidRPr="00166C6B">
        <w:rPr>
          <w:rFonts w:ascii="Century Gothic" w:eastAsia="Times New Roman" w:hAnsi="Century Gothic" w:cs="Times New Roman"/>
        </w:rPr>
        <w:t xml:space="preserve"> ними інформації</w:t>
      </w:r>
      <w:r w:rsidR="00834B29" w:rsidRPr="00166C6B">
        <w:rPr>
          <w:rFonts w:ascii="Century Gothic" w:eastAsia="Times New Roman" w:hAnsi="Century Gothic" w:cs="Times New Roman"/>
        </w:rPr>
        <w:t>, персональних даних</w:t>
      </w:r>
      <w:r w:rsidRPr="00166C6B">
        <w:rPr>
          <w:rFonts w:ascii="Century Gothic" w:eastAsia="Times New Roman" w:hAnsi="Century Gothic" w:cs="Times New Roman"/>
        </w:rPr>
        <w:t xml:space="preserve">(у т. ч. </w:t>
      </w:r>
      <w:r w:rsidR="00446BB7" w:rsidRPr="00166C6B">
        <w:rPr>
          <w:rFonts w:ascii="Century Gothic" w:eastAsia="Times New Roman" w:hAnsi="Century Gothic" w:cs="Times New Roman"/>
        </w:rPr>
        <w:t xml:space="preserve">контактної </w:t>
      </w:r>
      <w:r w:rsidRPr="00166C6B">
        <w:rPr>
          <w:rFonts w:ascii="Century Gothic" w:eastAsia="Times New Roman" w:hAnsi="Century Gothic" w:cs="Times New Roman"/>
        </w:rPr>
        <w:t xml:space="preserve">інформації щодо контактів з ними). </w:t>
      </w:r>
    </w:p>
    <w:p w14:paraId="212E5780" w14:textId="40E0FF43" w:rsidR="0067354D" w:rsidRPr="00166C6B" w:rsidRDefault="0067354D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</w:t>
      </w:r>
      <w:r w:rsidR="00ED2230" w:rsidRPr="00166C6B">
        <w:rPr>
          <w:rFonts w:ascii="Century Gothic" w:eastAsia="Times New Roman" w:hAnsi="Century Gothic" w:cs="Times New Roman"/>
          <w:b/>
        </w:rPr>
        <w:t>4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Заохочення Акції може бути отримане Переможцем Акції</w:t>
      </w:r>
      <w:r w:rsidR="0099766F" w:rsidRPr="00166C6B">
        <w:rPr>
          <w:rFonts w:ascii="Century Gothic" w:eastAsia="Times New Roman" w:hAnsi="Century Gothic" w:cs="Times New Roman"/>
        </w:rPr>
        <w:t xml:space="preserve"> </w:t>
      </w:r>
      <w:r w:rsidRPr="00166C6B">
        <w:rPr>
          <w:rFonts w:ascii="Century Gothic" w:eastAsia="Times New Roman" w:hAnsi="Century Gothic" w:cs="Times New Roman"/>
        </w:rPr>
        <w:t>тільки за умови виконання всіх вимог цих Правил.</w:t>
      </w:r>
    </w:p>
    <w:p w14:paraId="7FEA01A1" w14:textId="28A742A3" w:rsidR="0045042A" w:rsidRPr="00166C6B" w:rsidRDefault="0045042A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</w:rPr>
        <w:t>5.</w:t>
      </w:r>
      <w:r w:rsidR="00ED2230" w:rsidRPr="00166C6B">
        <w:rPr>
          <w:rFonts w:ascii="Century Gothic" w:eastAsia="Times New Roman" w:hAnsi="Century Gothic" w:cs="Times New Roman"/>
          <w:b/>
        </w:rPr>
        <w:t>5</w:t>
      </w:r>
      <w:r w:rsidRPr="00166C6B">
        <w:rPr>
          <w:rFonts w:ascii="Century Gothic" w:eastAsia="Times New Roman" w:hAnsi="Century Gothic" w:cs="Times New Roman"/>
          <w:b/>
        </w:rPr>
        <w:t>.</w:t>
      </w:r>
      <w:r w:rsidRPr="00166C6B">
        <w:rPr>
          <w:rFonts w:ascii="Century Gothic" w:eastAsia="Times New Roman" w:hAnsi="Century Gothic" w:cs="Times New Roman"/>
        </w:rPr>
        <w:t xml:space="preserve"> Під час проведення Акції чи після її закінчення, </w:t>
      </w:r>
      <w:r w:rsidR="00FE08A0" w:rsidRPr="00166C6B">
        <w:rPr>
          <w:rFonts w:ascii="Century Gothic" w:eastAsia="Times New Roman" w:hAnsi="Century Gothic" w:cs="Times New Roman"/>
        </w:rPr>
        <w:t xml:space="preserve">Організатор/Виконавець/ </w:t>
      </w:r>
      <w:r w:rsidRPr="00166C6B">
        <w:rPr>
          <w:rFonts w:ascii="Century Gothic" w:eastAsia="Times New Roman" w:hAnsi="Century Gothic" w:cs="Times New Roman"/>
        </w:rPr>
        <w:t>не зобов’язан</w:t>
      </w:r>
      <w:r w:rsidR="00FE08A0" w:rsidRPr="00166C6B">
        <w:rPr>
          <w:rFonts w:ascii="Century Gothic" w:eastAsia="Times New Roman" w:hAnsi="Century Gothic" w:cs="Times New Roman"/>
        </w:rPr>
        <w:t>і</w:t>
      </w:r>
      <w:r w:rsidRPr="00166C6B">
        <w:rPr>
          <w:rFonts w:ascii="Century Gothic" w:eastAsia="Times New Roman" w:hAnsi="Century Gothic" w:cs="Times New Roman"/>
        </w:rPr>
        <w:t xml:space="preserve"> листуватися з потенційними учасниками і надавати пояснення з питань, що стосуються умов проведення, визначення Переможця на умовах Акції, чи будь-яких інших подібних питань щодо Акції. </w:t>
      </w:r>
    </w:p>
    <w:p w14:paraId="47225D50" w14:textId="6E07043A" w:rsidR="0093535E" w:rsidRPr="00166C6B" w:rsidRDefault="0093535E" w:rsidP="007B4A8C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166C6B">
        <w:rPr>
          <w:rFonts w:ascii="Century Gothic" w:eastAsia="Times New Roman" w:hAnsi="Century Gothic" w:cs="Times New Roman"/>
          <w:b/>
          <w:bCs/>
        </w:rPr>
        <w:t>5.6.</w:t>
      </w:r>
      <w:r w:rsidRPr="00166C6B">
        <w:rPr>
          <w:rFonts w:ascii="Century Gothic" w:eastAsia="Times New Roman" w:hAnsi="Century Gothic" w:cs="Times New Roman"/>
        </w:rPr>
        <w:t xml:space="preserve"> Організатор має право змінити умови, місце (територію) й строки (період) проведення Акції, а також припинити проведення Акції, попередивши про це шляхом публікування повідомлення про відповідні зміни і, зокрема, розміщення нової редакції Правил на Офіційній сторінці. Зміни, якщо не вказано інше, набирають чинності з моменту їх публікування на Офіційній сторінці.</w:t>
      </w:r>
    </w:p>
    <w:p w14:paraId="551632AD" w14:textId="4FA3042B" w:rsidR="0067354D" w:rsidRDefault="0067354D" w:rsidP="008424D2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67354D" w:rsidSect="006856F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567" w:right="850" w:bottom="284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5705" w14:textId="77777777" w:rsidR="000E5343" w:rsidRDefault="000E5343">
      <w:pPr>
        <w:spacing w:after="0" w:line="240" w:lineRule="auto"/>
      </w:pPr>
      <w:r>
        <w:separator/>
      </w:r>
    </w:p>
  </w:endnote>
  <w:endnote w:type="continuationSeparator" w:id="0">
    <w:p w14:paraId="446CAA9C" w14:textId="77777777" w:rsidR="000E5343" w:rsidRDefault="000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14E7" w14:textId="77777777" w:rsidR="000E5343" w:rsidRDefault="000E5343">
      <w:pPr>
        <w:spacing w:after="0" w:line="240" w:lineRule="auto"/>
      </w:pPr>
      <w:r>
        <w:separator/>
      </w:r>
    </w:p>
  </w:footnote>
  <w:footnote w:type="continuationSeparator" w:id="0">
    <w:p w14:paraId="220D1149" w14:textId="77777777" w:rsidR="000E5343" w:rsidRDefault="000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DD0D6D" w:rsidRDefault="00DD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6F11"/>
    <w:multiLevelType w:val="multilevel"/>
    <w:tmpl w:val="59AA3FBE"/>
    <w:lvl w:ilvl="0">
      <w:start w:val="1"/>
      <w:numFmt w:val="decimal"/>
      <w:lvlText w:val="%1."/>
      <w:lvlJc w:val="left"/>
      <w:pPr>
        <w:ind w:left="143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6" w:hanging="360"/>
      </w:pPr>
      <w:rPr>
        <w:rFonts w:ascii="Century Gothic" w:eastAsia="Century Gothic" w:hAnsi="Century Gothic" w:cs="Century Gothic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983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90" w:hanging="720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50" w:hanging="1080"/>
      </w:pPr>
    </w:lvl>
    <w:lvl w:ilvl="5">
      <w:start w:val="1"/>
      <w:numFmt w:val="decimal"/>
      <w:lvlText w:val="%1.%2.%3.%4.%5.%6."/>
      <w:lvlJc w:val="left"/>
      <w:pPr>
        <w:ind w:left="2150" w:hanging="1080"/>
      </w:pPr>
    </w:lvl>
    <w:lvl w:ilvl="6">
      <w:start w:val="1"/>
      <w:numFmt w:val="decimal"/>
      <w:lvlText w:val="%1.%2.%3.%4.%5.%6.%7."/>
      <w:lvlJc w:val="left"/>
      <w:pPr>
        <w:ind w:left="2510" w:hanging="1440"/>
      </w:pPr>
    </w:lvl>
    <w:lvl w:ilvl="7">
      <w:start w:val="1"/>
      <w:numFmt w:val="decimal"/>
      <w:lvlText w:val="%1.%2.%3.%4.%5.%6.%7.%8."/>
      <w:lvlJc w:val="left"/>
      <w:pPr>
        <w:ind w:left="2510" w:hanging="1440"/>
      </w:pPr>
    </w:lvl>
    <w:lvl w:ilvl="8">
      <w:start w:val="1"/>
      <w:numFmt w:val="decimal"/>
      <w:lvlText w:val="%1.%2.%3.%4.%5.%6.%7.%8.%9."/>
      <w:lvlJc w:val="left"/>
      <w:pPr>
        <w:ind w:left="2870" w:hanging="1800"/>
      </w:pPr>
    </w:lvl>
  </w:abstractNum>
  <w:abstractNum w:abstractNumId="1" w15:restartNumberingAfterBreak="0">
    <w:nsid w:val="160279D4"/>
    <w:multiLevelType w:val="multilevel"/>
    <w:tmpl w:val="F42A91C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222771"/>
    <w:multiLevelType w:val="hybridMultilevel"/>
    <w:tmpl w:val="7B48D774"/>
    <w:lvl w:ilvl="0" w:tplc="C47C3AC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A5198"/>
    <w:multiLevelType w:val="multilevel"/>
    <w:tmpl w:val="FA74F0B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5B730E"/>
    <w:multiLevelType w:val="hybridMultilevel"/>
    <w:tmpl w:val="618E16DC"/>
    <w:lvl w:ilvl="0" w:tplc="C47C3AC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079"/>
    <w:multiLevelType w:val="hybridMultilevel"/>
    <w:tmpl w:val="6D22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65E"/>
    <w:multiLevelType w:val="multilevel"/>
    <w:tmpl w:val="E9D2AF3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6F5C32"/>
    <w:multiLevelType w:val="multilevel"/>
    <w:tmpl w:val="59EE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6A6CFC"/>
    <w:multiLevelType w:val="multilevel"/>
    <w:tmpl w:val="BC1C1630"/>
    <w:lvl w:ilvl="0">
      <w:start w:val="1"/>
      <w:numFmt w:val="decimal"/>
      <w:lvlText w:val="%1"/>
      <w:lvlJc w:val="left"/>
      <w:pPr>
        <w:ind w:left="112" w:hanging="428"/>
      </w:p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125" w:hanging="428"/>
      </w:pPr>
    </w:lvl>
    <w:lvl w:ilvl="3">
      <w:start w:val="1"/>
      <w:numFmt w:val="bullet"/>
      <w:lvlText w:val="•"/>
      <w:lvlJc w:val="left"/>
      <w:pPr>
        <w:ind w:left="3127" w:hanging="428"/>
      </w:pPr>
    </w:lvl>
    <w:lvl w:ilvl="4">
      <w:start w:val="1"/>
      <w:numFmt w:val="bullet"/>
      <w:lvlText w:val="•"/>
      <w:lvlJc w:val="left"/>
      <w:pPr>
        <w:ind w:left="4130" w:hanging="428"/>
      </w:pPr>
    </w:lvl>
    <w:lvl w:ilvl="5">
      <w:start w:val="1"/>
      <w:numFmt w:val="bullet"/>
      <w:lvlText w:val="•"/>
      <w:lvlJc w:val="left"/>
      <w:pPr>
        <w:ind w:left="5133" w:hanging="428"/>
      </w:pPr>
    </w:lvl>
    <w:lvl w:ilvl="6">
      <w:start w:val="1"/>
      <w:numFmt w:val="bullet"/>
      <w:lvlText w:val="•"/>
      <w:lvlJc w:val="left"/>
      <w:pPr>
        <w:ind w:left="6135" w:hanging="428"/>
      </w:pPr>
    </w:lvl>
    <w:lvl w:ilvl="7">
      <w:start w:val="1"/>
      <w:numFmt w:val="bullet"/>
      <w:lvlText w:val="•"/>
      <w:lvlJc w:val="left"/>
      <w:pPr>
        <w:ind w:left="7138" w:hanging="428"/>
      </w:pPr>
    </w:lvl>
    <w:lvl w:ilvl="8">
      <w:start w:val="1"/>
      <w:numFmt w:val="bullet"/>
      <w:lvlText w:val="•"/>
      <w:lvlJc w:val="left"/>
      <w:pPr>
        <w:ind w:left="8141" w:hanging="427"/>
      </w:pPr>
    </w:lvl>
  </w:abstractNum>
  <w:abstractNum w:abstractNumId="9" w15:restartNumberingAfterBreak="0">
    <w:nsid w:val="41B203C3"/>
    <w:multiLevelType w:val="multilevel"/>
    <w:tmpl w:val="123CDDE4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4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E2BAF"/>
    <w:multiLevelType w:val="multilevel"/>
    <w:tmpl w:val="3AFE7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1C0D9F"/>
    <w:multiLevelType w:val="hybridMultilevel"/>
    <w:tmpl w:val="8996B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6D"/>
    <w:rsid w:val="000000B5"/>
    <w:rsid w:val="000012D7"/>
    <w:rsid w:val="00004F62"/>
    <w:rsid w:val="00005B46"/>
    <w:rsid w:val="00006E05"/>
    <w:rsid w:val="00007E12"/>
    <w:rsid w:val="0001240C"/>
    <w:rsid w:val="000129A4"/>
    <w:rsid w:val="000433C2"/>
    <w:rsid w:val="00050D20"/>
    <w:rsid w:val="00053EEF"/>
    <w:rsid w:val="0005594E"/>
    <w:rsid w:val="00055984"/>
    <w:rsid w:val="00065356"/>
    <w:rsid w:val="000661E9"/>
    <w:rsid w:val="000663E9"/>
    <w:rsid w:val="00073E7C"/>
    <w:rsid w:val="0008084C"/>
    <w:rsid w:val="00084719"/>
    <w:rsid w:val="00085AA0"/>
    <w:rsid w:val="0008759F"/>
    <w:rsid w:val="00087F43"/>
    <w:rsid w:val="000A1028"/>
    <w:rsid w:val="000A669C"/>
    <w:rsid w:val="000B07EB"/>
    <w:rsid w:val="000B1206"/>
    <w:rsid w:val="000B202A"/>
    <w:rsid w:val="000B5FDA"/>
    <w:rsid w:val="000B6112"/>
    <w:rsid w:val="000C48E8"/>
    <w:rsid w:val="000C6688"/>
    <w:rsid w:val="000D0F5E"/>
    <w:rsid w:val="000D40E1"/>
    <w:rsid w:val="000D45A1"/>
    <w:rsid w:val="000D6239"/>
    <w:rsid w:val="000E5343"/>
    <w:rsid w:val="000F0B7A"/>
    <w:rsid w:val="000F27E4"/>
    <w:rsid w:val="00101BC0"/>
    <w:rsid w:val="001059CF"/>
    <w:rsid w:val="00107793"/>
    <w:rsid w:val="00110C6D"/>
    <w:rsid w:val="001110CF"/>
    <w:rsid w:val="00115A54"/>
    <w:rsid w:val="00136365"/>
    <w:rsid w:val="0013795E"/>
    <w:rsid w:val="001417CD"/>
    <w:rsid w:val="001427A8"/>
    <w:rsid w:val="0015080E"/>
    <w:rsid w:val="00153277"/>
    <w:rsid w:val="00166C6B"/>
    <w:rsid w:val="00171F6B"/>
    <w:rsid w:val="00174EEF"/>
    <w:rsid w:val="00175DEF"/>
    <w:rsid w:val="00183FD1"/>
    <w:rsid w:val="00185970"/>
    <w:rsid w:val="0018784F"/>
    <w:rsid w:val="001931BD"/>
    <w:rsid w:val="001950C7"/>
    <w:rsid w:val="001A0A6B"/>
    <w:rsid w:val="001B0221"/>
    <w:rsid w:val="001B3A17"/>
    <w:rsid w:val="001C1F0D"/>
    <w:rsid w:val="001C5E41"/>
    <w:rsid w:val="001D5F62"/>
    <w:rsid w:val="001D6AB0"/>
    <w:rsid w:val="001E04D6"/>
    <w:rsid w:val="001E2413"/>
    <w:rsid w:val="001E3FD3"/>
    <w:rsid w:val="001E5241"/>
    <w:rsid w:val="001F5094"/>
    <w:rsid w:val="002018A3"/>
    <w:rsid w:val="00202E01"/>
    <w:rsid w:val="0020394C"/>
    <w:rsid w:val="002162B8"/>
    <w:rsid w:val="00225002"/>
    <w:rsid w:val="002314F7"/>
    <w:rsid w:val="00234A76"/>
    <w:rsid w:val="00237C7D"/>
    <w:rsid w:val="002474F2"/>
    <w:rsid w:val="00247C3E"/>
    <w:rsid w:val="00255F39"/>
    <w:rsid w:val="002628DD"/>
    <w:rsid w:val="00265CD8"/>
    <w:rsid w:val="00266458"/>
    <w:rsid w:val="00266E3A"/>
    <w:rsid w:val="00284644"/>
    <w:rsid w:val="00284C0D"/>
    <w:rsid w:val="00291937"/>
    <w:rsid w:val="002923CE"/>
    <w:rsid w:val="0029539D"/>
    <w:rsid w:val="00296294"/>
    <w:rsid w:val="002A32C8"/>
    <w:rsid w:val="002A4807"/>
    <w:rsid w:val="002B01F9"/>
    <w:rsid w:val="002B050F"/>
    <w:rsid w:val="002C584D"/>
    <w:rsid w:val="002D0A51"/>
    <w:rsid w:val="002D19D5"/>
    <w:rsid w:val="002D241C"/>
    <w:rsid w:val="002D497E"/>
    <w:rsid w:val="002F737D"/>
    <w:rsid w:val="002F7D0B"/>
    <w:rsid w:val="00300156"/>
    <w:rsid w:val="00317E9D"/>
    <w:rsid w:val="003253FA"/>
    <w:rsid w:val="00343783"/>
    <w:rsid w:val="00346836"/>
    <w:rsid w:val="00352FFF"/>
    <w:rsid w:val="0035511B"/>
    <w:rsid w:val="0035609D"/>
    <w:rsid w:val="00360A62"/>
    <w:rsid w:val="00367C05"/>
    <w:rsid w:val="003756BC"/>
    <w:rsid w:val="00375CFB"/>
    <w:rsid w:val="0039206D"/>
    <w:rsid w:val="00392932"/>
    <w:rsid w:val="003A0882"/>
    <w:rsid w:val="003B3B43"/>
    <w:rsid w:val="003C15EA"/>
    <w:rsid w:val="003C4035"/>
    <w:rsid w:val="003C7830"/>
    <w:rsid w:val="003D71B1"/>
    <w:rsid w:val="003E07D7"/>
    <w:rsid w:val="003E1A65"/>
    <w:rsid w:val="003E5DFF"/>
    <w:rsid w:val="003F0376"/>
    <w:rsid w:val="003F0EDE"/>
    <w:rsid w:val="003F19C0"/>
    <w:rsid w:val="003F4127"/>
    <w:rsid w:val="003F7711"/>
    <w:rsid w:val="00402246"/>
    <w:rsid w:val="004040A1"/>
    <w:rsid w:val="00405796"/>
    <w:rsid w:val="004104C0"/>
    <w:rsid w:val="00412FED"/>
    <w:rsid w:val="00414B0B"/>
    <w:rsid w:val="00421BFA"/>
    <w:rsid w:val="00430E07"/>
    <w:rsid w:val="00435867"/>
    <w:rsid w:val="00435891"/>
    <w:rsid w:val="00440F84"/>
    <w:rsid w:val="00445A43"/>
    <w:rsid w:val="00446BB7"/>
    <w:rsid w:val="0045042A"/>
    <w:rsid w:val="00451D74"/>
    <w:rsid w:val="0045584F"/>
    <w:rsid w:val="00456A61"/>
    <w:rsid w:val="004570E4"/>
    <w:rsid w:val="00457A80"/>
    <w:rsid w:val="00457D7F"/>
    <w:rsid w:val="00461982"/>
    <w:rsid w:val="004773EF"/>
    <w:rsid w:val="00493F4B"/>
    <w:rsid w:val="00496703"/>
    <w:rsid w:val="004A0B60"/>
    <w:rsid w:val="004A3386"/>
    <w:rsid w:val="004B20FC"/>
    <w:rsid w:val="004B25E4"/>
    <w:rsid w:val="004B720A"/>
    <w:rsid w:val="004D0E00"/>
    <w:rsid w:val="004D2FB1"/>
    <w:rsid w:val="004D3C77"/>
    <w:rsid w:val="004D4F80"/>
    <w:rsid w:val="004E01B1"/>
    <w:rsid w:val="004E4209"/>
    <w:rsid w:val="004E51F7"/>
    <w:rsid w:val="004E55D0"/>
    <w:rsid w:val="004F71B7"/>
    <w:rsid w:val="00503FE9"/>
    <w:rsid w:val="00506AB4"/>
    <w:rsid w:val="005132DF"/>
    <w:rsid w:val="00514204"/>
    <w:rsid w:val="005254CA"/>
    <w:rsid w:val="00530E63"/>
    <w:rsid w:val="00533A1B"/>
    <w:rsid w:val="00543557"/>
    <w:rsid w:val="00555836"/>
    <w:rsid w:val="00555F1C"/>
    <w:rsid w:val="00571692"/>
    <w:rsid w:val="005823C1"/>
    <w:rsid w:val="00583F82"/>
    <w:rsid w:val="00584986"/>
    <w:rsid w:val="00587269"/>
    <w:rsid w:val="00590BDE"/>
    <w:rsid w:val="005932B1"/>
    <w:rsid w:val="005A4341"/>
    <w:rsid w:val="005A5B0E"/>
    <w:rsid w:val="005B2D6C"/>
    <w:rsid w:val="005B5A4E"/>
    <w:rsid w:val="005D00B2"/>
    <w:rsid w:val="005D606E"/>
    <w:rsid w:val="005F3D92"/>
    <w:rsid w:val="00600C23"/>
    <w:rsid w:val="0060618E"/>
    <w:rsid w:val="00614293"/>
    <w:rsid w:val="006157EF"/>
    <w:rsid w:val="006209F2"/>
    <w:rsid w:val="006247D7"/>
    <w:rsid w:val="00631DEC"/>
    <w:rsid w:val="00632CAC"/>
    <w:rsid w:val="0063311F"/>
    <w:rsid w:val="00643022"/>
    <w:rsid w:val="00646E03"/>
    <w:rsid w:val="00654881"/>
    <w:rsid w:val="00661FFD"/>
    <w:rsid w:val="006675DF"/>
    <w:rsid w:val="0066799D"/>
    <w:rsid w:val="0067354D"/>
    <w:rsid w:val="00673F30"/>
    <w:rsid w:val="0068086E"/>
    <w:rsid w:val="00685183"/>
    <w:rsid w:val="006856FA"/>
    <w:rsid w:val="006857B3"/>
    <w:rsid w:val="00687B49"/>
    <w:rsid w:val="00695B74"/>
    <w:rsid w:val="006A1422"/>
    <w:rsid w:val="006A364B"/>
    <w:rsid w:val="006B27F6"/>
    <w:rsid w:val="006B636F"/>
    <w:rsid w:val="006C000B"/>
    <w:rsid w:val="006C3E74"/>
    <w:rsid w:val="006C471E"/>
    <w:rsid w:val="006C5F3C"/>
    <w:rsid w:val="006D13ED"/>
    <w:rsid w:val="006D402C"/>
    <w:rsid w:val="006D762A"/>
    <w:rsid w:val="006D793F"/>
    <w:rsid w:val="006E3637"/>
    <w:rsid w:val="0070029E"/>
    <w:rsid w:val="00707B0E"/>
    <w:rsid w:val="00713587"/>
    <w:rsid w:val="00714068"/>
    <w:rsid w:val="0071503C"/>
    <w:rsid w:val="007172CA"/>
    <w:rsid w:val="00726769"/>
    <w:rsid w:val="00730728"/>
    <w:rsid w:val="00731D11"/>
    <w:rsid w:val="0073310D"/>
    <w:rsid w:val="007344DD"/>
    <w:rsid w:val="0073705D"/>
    <w:rsid w:val="00737C4C"/>
    <w:rsid w:val="00742D47"/>
    <w:rsid w:val="00744B89"/>
    <w:rsid w:val="00750581"/>
    <w:rsid w:val="00764161"/>
    <w:rsid w:val="007665AB"/>
    <w:rsid w:val="0076695F"/>
    <w:rsid w:val="00770512"/>
    <w:rsid w:val="007771E1"/>
    <w:rsid w:val="0078022A"/>
    <w:rsid w:val="007814C4"/>
    <w:rsid w:val="00781B20"/>
    <w:rsid w:val="00784A2F"/>
    <w:rsid w:val="007946AF"/>
    <w:rsid w:val="007A1F86"/>
    <w:rsid w:val="007A3CF6"/>
    <w:rsid w:val="007A7508"/>
    <w:rsid w:val="007B0CCB"/>
    <w:rsid w:val="007B4A8C"/>
    <w:rsid w:val="007B4BC0"/>
    <w:rsid w:val="007B51AD"/>
    <w:rsid w:val="007B6BEE"/>
    <w:rsid w:val="007B6E9F"/>
    <w:rsid w:val="007B7586"/>
    <w:rsid w:val="007B7694"/>
    <w:rsid w:val="007C5E45"/>
    <w:rsid w:val="007C60AA"/>
    <w:rsid w:val="007D31A1"/>
    <w:rsid w:val="007D66C9"/>
    <w:rsid w:val="007F374F"/>
    <w:rsid w:val="007F3AD4"/>
    <w:rsid w:val="007F3E65"/>
    <w:rsid w:val="007F4955"/>
    <w:rsid w:val="007F4CB6"/>
    <w:rsid w:val="007F797E"/>
    <w:rsid w:val="00807C94"/>
    <w:rsid w:val="0082025D"/>
    <w:rsid w:val="00821E46"/>
    <w:rsid w:val="00824114"/>
    <w:rsid w:val="00831A2E"/>
    <w:rsid w:val="00834B29"/>
    <w:rsid w:val="008424D2"/>
    <w:rsid w:val="008438D4"/>
    <w:rsid w:val="00844586"/>
    <w:rsid w:val="00844A9E"/>
    <w:rsid w:val="0084771B"/>
    <w:rsid w:val="0085250E"/>
    <w:rsid w:val="00853B03"/>
    <w:rsid w:val="008567CA"/>
    <w:rsid w:val="00856FCC"/>
    <w:rsid w:val="00863E02"/>
    <w:rsid w:val="00866297"/>
    <w:rsid w:val="00866AA9"/>
    <w:rsid w:val="00867754"/>
    <w:rsid w:val="00872570"/>
    <w:rsid w:val="00874CE2"/>
    <w:rsid w:val="00874F23"/>
    <w:rsid w:val="008776E9"/>
    <w:rsid w:val="00880153"/>
    <w:rsid w:val="0088048E"/>
    <w:rsid w:val="008821BF"/>
    <w:rsid w:val="008920C1"/>
    <w:rsid w:val="00893BAA"/>
    <w:rsid w:val="008949EF"/>
    <w:rsid w:val="00895B4A"/>
    <w:rsid w:val="008967BA"/>
    <w:rsid w:val="008A047B"/>
    <w:rsid w:val="008A67A9"/>
    <w:rsid w:val="008B647D"/>
    <w:rsid w:val="008C268D"/>
    <w:rsid w:val="008C3D26"/>
    <w:rsid w:val="008D09D7"/>
    <w:rsid w:val="008D38AE"/>
    <w:rsid w:val="008D38C3"/>
    <w:rsid w:val="008D54E6"/>
    <w:rsid w:val="008D6504"/>
    <w:rsid w:val="008F0184"/>
    <w:rsid w:val="008F6F55"/>
    <w:rsid w:val="00902FEB"/>
    <w:rsid w:val="00905059"/>
    <w:rsid w:val="00906A0E"/>
    <w:rsid w:val="00912B54"/>
    <w:rsid w:val="00915FFA"/>
    <w:rsid w:val="0091604A"/>
    <w:rsid w:val="0091677D"/>
    <w:rsid w:val="00923C17"/>
    <w:rsid w:val="00924738"/>
    <w:rsid w:val="009325AC"/>
    <w:rsid w:val="0093535E"/>
    <w:rsid w:val="00936863"/>
    <w:rsid w:val="00943512"/>
    <w:rsid w:val="00945E5E"/>
    <w:rsid w:val="00946893"/>
    <w:rsid w:val="009509A9"/>
    <w:rsid w:val="00951C5F"/>
    <w:rsid w:val="00952605"/>
    <w:rsid w:val="009535C8"/>
    <w:rsid w:val="00963A80"/>
    <w:rsid w:val="0096466E"/>
    <w:rsid w:val="00972199"/>
    <w:rsid w:val="00974CC2"/>
    <w:rsid w:val="0097569E"/>
    <w:rsid w:val="00982EE2"/>
    <w:rsid w:val="0098459E"/>
    <w:rsid w:val="0098626C"/>
    <w:rsid w:val="009867FF"/>
    <w:rsid w:val="00987055"/>
    <w:rsid w:val="00990FF0"/>
    <w:rsid w:val="0099162F"/>
    <w:rsid w:val="00994810"/>
    <w:rsid w:val="00996602"/>
    <w:rsid w:val="00996C9D"/>
    <w:rsid w:val="0099766F"/>
    <w:rsid w:val="009A0ECC"/>
    <w:rsid w:val="009A6097"/>
    <w:rsid w:val="009A7887"/>
    <w:rsid w:val="009B10C3"/>
    <w:rsid w:val="009B5BA5"/>
    <w:rsid w:val="009B62B9"/>
    <w:rsid w:val="009C3187"/>
    <w:rsid w:val="009C6D23"/>
    <w:rsid w:val="009C70EA"/>
    <w:rsid w:val="009D0A35"/>
    <w:rsid w:val="009D20A8"/>
    <w:rsid w:val="009D262D"/>
    <w:rsid w:val="009D77A5"/>
    <w:rsid w:val="009E12A3"/>
    <w:rsid w:val="009E3FB5"/>
    <w:rsid w:val="009F6409"/>
    <w:rsid w:val="009F74A9"/>
    <w:rsid w:val="00A12323"/>
    <w:rsid w:val="00A21B84"/>
    <w:rsid w:val="00A24A8B"/>
    <w:rsid w:val="00A25E9C"/>
    <w:rsid w:val="00A3256D"/>
    <w:rsid w:val="00A33205"/>
    <w:rsid w:val="00A41304"/>
    <w:rsid w:val="00A42EAF"/>
    <w:rsid w:val="00A53AD5"/>
    <w:rsid w:val="00A557F5"/>
    <w:rsid w:val="00A62529"/>
    <w:rsid w:val="00A65226"/>
    <w:rsid w:val="00A71445"/>
    <w:rsid w:val="00A758C2"/>
    <w:rsid w:val="00A76EB6"/>
    <w:rsid w:val="00A77EC7"/>
    <w:rsid w:val="00A827B8"/>
    <w:rsid w:val="00A86286"/>
    <w:rsid w:val="00A87FFD"/>
    <w:rsid w:val="00A90C69"/>
    <w:rsid w:val="00A925DA"/>
    <w:rsid w:val="00A9446C"/>
    <w:rsid w:val="00A948E8"/>
    <w:rsid w:val="00A94E79"/>
    <w:rsid w:val="00AA01A2"/>
    <w:rsid w:val="00AA213A"/>
    <w:rsid w:val="00AA22EA"/>
    <w:rsid w:val="00AA40B2"/>
    <w:rsid w:val="00AA70F8"/>
    <w:rsid w:val="00AB069C"/>
    <w:rsid w:val="00AB09E3"/>
    <w:rsid w:val="00AB579D"/>
    <w:rsid w:val="00AB5869"/>
    <w:rsid w:val="00AB66F9"/>
    <w:rsid w:val="00AB74A7"/>
    <w:rsid w:val="00AB7B51"/>
    <w:rsid w:val="00AD4774"/>
    <w:rsid w:val="00AE33E1"/>
    <w:rsid w:val="00AE627F"/>
    <w:rsid w:val="00AE6501"/>
    <w:rsid w:val="00AF7221"/>
    <w:rsid w:val="00B00025"/>
    <w:rsid w:val="00B00132"/>
    <w:rsid w:val="00B005BE"/>
    <w:rsid w:val="00B01730"/>
    <w:rsid w:val="00B131CF"/>
    <w:rsid w:val="00B13F83"/>
    <w:rsid w:val="00B27111"/>
    <w:rsid w:val="00B30A9C"/>
    <w:rsid w:val="00B3525F"/>
    <w:rsid w:val="00B37598"/>
    <w:rsid w:val="00B41762"/>
    <w:rsid w:val="00B42862"/>
    <w:rsid w:val="00B46760"/>
    <w:rsid w:val="00B57530"/>
    <w:rsid w:val="00B5756D"/>
    <w:rsid w:val="00B65A09"/>
    <w:rsid w:val="00B65DE5"/>
    <w:rsid w:val="00B70EFC"/>
    <w:rsid w:val="00B71DDB"/>
    <w:rsid w:val="00B74341"/>
    <w:rsid w:val="00B836E7"/>
    <w:rsid w:val="00B878E3"/>
    <w:rsid w:val="00B91AFA"/>
    <w:rsid w:val="00BA13DD"/>
    <w:rsid w:val="00BA2244"/>
    <w:rsid w:val="00BA73C4"/>
    <w:rsid w:val="00BB7828"/>
    <w:rsid w:val="00BC0D73"/>
    <w:rsid w:val="00BD6E2E"/>
    <w:rsid w:val="00BE0196"/>
    <w:rsid w:val="00BE569C"/>
    <w:rsid w:val="00BE724A"/>
    <w:rsid w:val="00BF0EA1"/>
    <w:rsid w:val="00BF2353"/>
    <w:rsid w:val="00BF2E8A"/>
    <w:rsid w:val="00BF4F84"/>
    <w:rsid w:val="00C064E7"/>
    <w:rsid w:val="00C0799B"/>
    <w:rsid w:val="00C24D18"/>
    <w:rsid w:val="00C30467"/>
    <w:rsid w:val="00C41511"/>
    <w:rsid w:val="00C4223C"/>
    <w:rsid w:val="00C460DA"/>
    <w:rsid w:val="00C4788F"/>
    <w:rsid w:val="00C52DB9"/>
    <w:rsid w:val="00C626CD"/>
    <w:rsid w:val="00C678D6"/>
    <w:rsid w:val="00C67F33"/>
    <w:rsid w:val="00C7461E"/>
    <w:rsid w:val="00C7482D"/>
    <w:rsid w:val="00C75B7C"/>
    <w:rsid w:val="00C812C6"/>
    <w:rsid w:val="00C81686"/>
    <w:rsid w:val="00C81CDF"/>
    <w:rsid w:val="00C8707B"/>
    <w:rsid w:val="00C90493"/>
    <w:rsid w:val="00C91EAE"/>
    <w:rsid w:val="00C92DF7"/>
    <w:rsid w:val="00C966A3"/>
    <w:rsid w:val="00CA18A5"/>
    <w:rsid w:val="00CA4C1B"/>
    <w:rsid w:val="00CB0BB1"/>
    <w:rsid w:val="00CB4E04"/>
    <w:rsid w:val="00CB778F"/>
    <w:rsid w:val="00CC0A87"/>
    <w:rsid w:val="00CC5E4D"/>
    <w:rsid w:val="00CC7E3E"/>
    <w:rsid w:val="00CD00B3"/>
    <w:rsid w:val="00CE4FD3"/>
    <w:rsid w:val="00CE711C"/>
    <w:rsid w:val="00CE7AD9"/>
    <w:rsid w:val="00CF489D"/>
    <w:rsid w:val="00D07FFE"/>
    <w:rsid w:val="00D10342"/>
    <w:rsid w:val="00D1137C"/>
    <w:rsid w:val="00D16164"/>
    <w:rsid w:val="00D21437"/>
    <w:rsid w:val="00D214AB"/>
    <w:rsid w:val="00D279B3"/>
    <w:rsid w:val="00D27AF8"/>
    <w:rsid w:val="00D307E5"/>
    <w:rsid w:val="00D37830"/>
    <w:rsid w:val="00D4029D"/>
    <w:rsid w:val="00D57A4B"/>
    <w:rsid w:val="00D60FC3"/>
    <w:rsid w:val="00D64002"/>
    <w:rsid w:val="00D64787"/>
    <w:rsid w:val="00D668B3"/>
    <w:rsid w:val="00D679F4"/>
    <w:rsid w:val="00D71F34"/>
    <w:rsid w:val="00D7345C"/>
    <w:rsid w:val="00D74E27"/>
    <w:rsid w:val="00D74E28"/>
    <w:rsid w:val="00D76AE3"/>
    <w:rsid w:val="00D774A1"/>
    <w:rsid w:val="00D80089"/>
    <w:rsid w:val="00D83A39"/>
    <w:rsid w:val="00D91FE8"/>
    <w:rsid w:val="00D93690"/>
    <w:rsid w:val="00D96B0D"/>
    <w:rsid w:val="00DB6005"/>
    <w:rsid w:val="00DC191C"/>
    <w:rsid w:val="00DC33D6"/>
    <w:rsid w:val="00DC4C8C"/>
    <w:rsid w:val="00DD0D6D"/>
    <w:rsid w:val="00DD2338"/>
    <w:rsid w:val="00DD4220"/>
    <w:rsid w:val="00DD446A"/>
    <w:rsid w:val="00DD67E3"/>
    <w:rsid w:val="00DE1EA5"/>
    <w:rsid w:val="00DF0A0F"/>
    <w:rsid w:val="00E00A76"/>
    <w:rsid w:val="00E010D9"/>
    <w:rsid w:val="00E23BDF"/>
    <w:rsid w:val="00E25885"/>
    <w:rsid w:val="00E33C89"/>
    <w:rsid w:val="00E34C72"/>
    <w:rsid w:val="00E52920"/>
    <w:rsid w:val="00E535F2"/>
    <w:rsid w:val="00E55DBB"/>
    <w:rsid w:val="00E61D3C"/>
    <w:rsid w:val="00E667F2"/>
    <w:rsid w:val="00E66A15"/>
    <w:rsid w:val="00E808FE"/>
    <w:rsid w:val="00E83569"/>
    <w:rsid w:val="00E90BB7"/>
    <w:rsid w:val="00E91B48"/>
    <w:rsid w:val="00E92DEA"/>
    <w:rsid w:val="00E9530B"/>
    <w:rsid w:val="00EA11A4"/>
    <w:rsid w:val="00EA3951"/>
    <w:rsid w:val="00EA432E"/>
    <w:rsid w:val="00EA59D8"/>
    <w:rsid w:val="00EB04A4"/>
    <w:rsid w:val="00EB477B"/>
    <w:rsid w:val="00EB77EF"/>
    <w:rsid w:val="00EB7DC6"/>
    <w:rsid w:val="00ED1AAB"/>
    <w:rsid w:val="00ED2230"/>
    <w:rsid w:val="00ED25A9"/>
    <w:rsid w:val="00EE2E7B"/>
    <w:rsid w:val="00EE594C"/>
    <w:rsid w:val="00EE5BB0"/>
    <w:rsid w:val="00EE7F7B"/>
    <w:rsid w:val="00EF4458"/>
    <w:rsid w:val="00EF510E"/>
    <w:rsid w:val="00F065EE"/>
    <w:rsid w:val="00F13233"/>
    <w:rsid w:val="00F3091A"/>
    <w:rsid w:val="00F3200F"/>
    <w:rsid w:val="00F35C14"/>
    <w:rsid w:val="00F375C7"/>
    <w:rsid w:val="00F42542"/>
    <w:rsid w:val="00F44800"/>
    <w:rsid w:val="00F44BE9"/>
    <w:rsid w:val="00F5154A"/>
    <w:rsid w:val="00F53877"/>
    <w:rsid w:val="00F546E0"/>
    <w:rsid w:val="00F5576D"/>
    <w:rsid w:val="00F60CE7"/>
    <w:rsid w:val="00F66218"/>
    <w:rsid w:val="00F704CE"/>
    <w:rsid w:val="00F81CA7"/>
    <w:rsid w:val="00F82619"/>
    <w:rsid w:val="00F92034"/>
    <w:rsid w:val="00F94B1E"/>
    <w:rsid w:val="00FA24B6"/>
    <w:rsid w:val="00FA2A9D"/>
    <w:rsid w:val="00FA429F"/>
    <w:rsid w:val="00FA59AD"/>
    <w:rsid w:val="00FB1A10"/>
    <w:rsid w:val="00FB50C0"/>
    <w:rsid w:val="00FB712C"/>
    <w:rsid w:val="00FC1989"/>
    <w:rsid w:val="00FC7766"/>
    <w:rsid w:val="00FD4ECA"/>
    <w:rsid w:val="00FD5C01"/>
    <w:rsid w:val="00FD7163"/>
    <w:rsid w:val="00FE08A0"/>
    <w:rsid w:val="00FE0AD2"/>
    <w:rsid w:val="00FE522A"/>
    <w:rsid w:val="00FE6941"/>
    <w:rsid w:val="00FE7285"/>
    <w:rsid w:val="00FF0F00"/>
    <w:rsid w:val="00FF231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3586E6"/>
  <w15:docId w15:val="{A66711E4-88D6-46B8-BE0D-8FD9563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7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C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EAF"/>
    <w:rPr>
      <w:b/>
      <w:sz w:val="48"/>
      <w:szCs w:val="48"/>
    </w:rPr>
  </w:style>
  <w:style w:type="paragraph" w:styleId="Revision">
    <w:name w:val="Revision"/>
    <w:hidden/>
    <w:uiPriority w:val="99"/>
    <w:semiHidden/>
    <w:rsid w:val="00C079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6A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94B1E"/>
    <w:pPr>
      <w:spacing w:before="120" w:after="0" w:line="240" w:lineRule="auto"/>
    </w:pPr>
    <w:rPr>
      <w:rFonts w:ascii="Helvetica" w:eastAsia="Times New Roman" w:hAnsi="Helvetica" w:cs="Helvetica"/>
      <w:color w:val="333333"/>
      <w:sz w:val="17"/>
      <w:szCs w:val="17"/>
      <w:lang w:eastAsia="uk-UA"/>
    </w:rPr>
  </w:style>
  <w:style w:type="character" w:customStyle="1" w:styleId="1">
    <w:name w:val="Незакрита згадка1"/>
    <w:basedOn w:val="DefaultParagraphFont"/>
    <w:uiPriority w:val="99"/>
    <w:semiHidden/>
    <w:unhideWhenUsed/>
    <w:rsid w:val="00B0013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5AA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856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6FA"/>
  </w:style>
  <w:style w:type="paragraph" w:styleId="Header">
    <w:name w:val="header"/>
    <w:basedOn w:val="Normal"/>
    <w:link w:val="HeaderChar"/>
    <w:uiPriority w:val="99"/>
    <w:semiHidden/>
    <w:unhideWhenUsed/>
    <w:rsid w:val="006856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6FA"/>
  </w:style>
  <w:style w:type="character" w:styleId="UnresolvedMention">
    <w:name w:val="Unresolved Mention"/>
    <w:basedOn w:val="DefaultParagraphFont"/>
    <w:uiPriority w:val="99"/>
    <w:semiHidden/>
    <w:unhideWhenUsed/>
    <w:rsid w:val="0097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D307-E765-4396-9A56-A24FC93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Наталья (Kovtun Natalia)</dc:creator>
  <cp:lastModifiedBy>Kateryna ARSHYNNIKOVA</cp:lastModifiedBy>
  <cp:revision>12</cp:revision>
  <cp:lastPrinted>2021-08-04T08:52:00Z</cp:lastPrinted>
  <dcterms:created xsi:type="dcterms:W3CDTF">2021-11-10T11:27:00Z</dcterms:created>
  <dcterms:modified xsi:type="dcterms:W3CDTF">2021-11-19T12:31:00Z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2021-03-25T15:28:15Z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0f7b7bea-0fa8-4aad-8d7e-ffabd0e35c29</vt:lpwstr>
  </property>
  <property fmtid="{D5CDD505-2E9C-101B-9397-08002B2CF9AE}" pid="8" name="MSIP_Label_2a6524ed-fb1a-49fd-bafe-15c5e5ffd047_ContentBits">
    <vt:lpwstr>0</vt:lpwstr>
  </property>
</Properties>
</file>